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BD0" w:rsidRDefault="00DC0BD0" w:rsidP="00DC0BD0">
      <w:pPr>
        <w:jc w:val="center"/>
        <w:rPr>
          <w:rFonts w:ascii="Times New Roman" w:hAnsi="Times New Roman" w:cs="Times New Roman"/>
          <w:sz w:val="28"/>
          <w:szCs w:val="28"/>
          <w:lang w:val="uk-UA"/>
        </w:rPr>
      </w:pPr>
      <w:r>
        <w:rPr>
          <w:rFonts w:ascii="Times New Roman" w:hAnsi="Times New Roman" w:cs="Times New Roman"/>
          <w:b/>
          <w:noProof/>
          <w:sz w:val="28"/>
          <w:szCs w:val="28"/>
        </w:rPr>
        <w:drawing>
          <wp:inline distT="0" distB="0" distL="0" distR="0">
            <wp:extent cx="6304497" cy="9034818"/>
            <wp:effectExtent l="19050" t="0" r="1053" b="0"/>
            <wp:docPr id="1" name="Рисунок 1" descr="C:\Users\Admin\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jpg"/>
                    <pic:cNvPicPr>
                      <a:picLocks noChangeAspect="1" noChangeArrowheads="1"/>
                    </pic:cNvPicPr>
                  </pic:nvPicPr>
                  <pic:blipFill>
                    <a:blip r:embed="rId5">
                      <a:lum bright="20000"/>
                    </a:blip>
                    <a:srcRect/>
                    <a:stretch>
                      <a:fillRect/>
                    </a:stretch>
                  </pic:blipFill>
                  <pic:spPr bwMode="auto">
                    <a:xfrm>
                      <a:off x="0" y="0"/>
                      <a:ext cx="6302988" cy="9032656"/>
                    </a:xfrm>
                    <a:prstGeom prst="rect">
                      <a:avLst/>
                    </a:prstGeom>
                    <a:noFill/>
                    <a:ln w="9525">
                      <a:noFill/>
                      <a:miter lim="800000"/>
                      <a:headEnd/>
                      <a:tailEnd/>
                    </a:ln>
                  </pic:spPr>
                </pic:pic>
              </a:graphicData>
            </a:graphic>
          </wp:inline>
        </w:drawing>
      </w:r>
      <w:r>
        <w:rPr>
          <w:rFonts w:ascii="Times New Roman" w:hAnsi="Times New Roman" w:cs="Times New Roman"/>
          <w:sz w:val="28"/>
          <w:szCs w:val="28"/>
          <w:lang w:val="uk-UA"/>
        </w:rPr>
        <w:br w:type="page"/>
      </w:r>
    </w:p>
    <w:p w:rsidR="00CB73BA" w:rsidRDefault="00DC0BD0" w:rsidP="00DC0BD0">
      <w:pPr>
        <w:pStyle w:val="a8"/>
        <w:ind w:left="-709"/>
        <w:jc w:val="center"/>
        <w:rPr>
          <w:b/>
          <w:bCs/>
          <w:lang w:val="uk-UA"/>
        </w:rPr>
      </w:pPr>
      <w:r>
        <w:rPr>
          <w:rFonts w:eastAsiaTheme="minorEastAsia"/>
          <w:noProof/>
        </w:rPr>
        <w:lastRenderedPageBreak/>
        <w:drawing>
          <wp:inline distT="0" distB="0" distL="0" distR="0">
            <wp:extent cx="6177034" cy="8843837"/>
            <wp:effectExtent l="19050" t="0" r="0" b="0"/>
            <wp:docPr id="2" name="Рисунок 2" descr="C:\Users\Admin\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2.jpg"/>
                    <pic:cNvPicPr>
                      <a:picLocks noChangeAspect="1" noChangeArrowheads="1"/>
                    </pic:cNvPicPr>
                  </pic:nvPicPr>
                  <pic:blipFill>
                    <a:blip r:embed="rId6">
                      <a:lum bright="20000"/>
                    </a:blip>
                    <a:srcRect/>
                    <a:stretch>
                      <a:fillRect/>
                    </a:stretch>
                  </pic:blipFill>
                  <pic:spPr bwMode="auto">
                    <a:xfrm>
                      <a:off x="0" y="0"/>
                      <a:ext cx="6177034" cy="8843837"/>
                    </a:xfrm>
                    <a:prstGeom prst="rect">
                      <a:avLst/>
                    </a:prstGeom>
                    <a:noFill/>
                    <a:ln w="9525">
                      <a:noFill/>
                      <a:miter lim="800000"/>
                      <a:headEnd/>
                      <a:tailEnd/>
                    </a:ln>
                  </pic:spPr>
                </pic:pic>
              </a:graphicData>
            </a:graphic>
          </wp:inline>
        </w:drawing>
      </w:r>
      <w:r w:rsidR="00CB73BA">
        <w:rPr>
          <w:lang w:val="uk-UA"/>
        </w:rPr>
        <w:br w:type="page"/>
      </w:r>
      <w:r w:rsidR="00D94897">
        <w:rPr>
          <w:b/>
          <w:lang w:val="uk-UA"/>
        </w:rPr>
        <w:lastRenderedPageBreak/>
        <w:t>1</w:t>
      </w:r>
      <w:r w:rsidR="00D94897">
        <w:rPr>
          <w:lang w:val="uk-UA"/>
        </w:rPr>
        <w:t>.</w:t>
      </w:r>
      <w:r w:rsidR="00D94897">
        <w:rPr>
          <w:b/>
          <w:bCs/>
          <w:lang w:val="uk-UA"/>
        </w:rPr>
        <w:t>ОПИС НАВЧАЛЬНОЇ ДИСЦИПЛІНИ</w:t>
      </w:r>
    </w:p>
    <w:tbl>
      <w:tblPr>
        <w:tblW w:w="95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9"/>
        <w:gridCol w:w="3264"/>
        <w:gridCol w:w="1621"/>
        <w:gridCol w:w="24"/>
        <w:gridCol w:w="1777"/>
      </w:tblGrid>
      <w:tr w:rsidR="00CB73BA" w:rsidTr="00CB73BA">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Галузь знань, спеціальність, освітній ступінь</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Характеристика навчальної дисципліни</w:t>
            </w:r>
          </w:p>
        </w:tc>
      </w:tr>
      <w:tr w:rsidR="00CB73BA" w:rsidTr="00CB73BA">
        <w:trPr>
          <w:trHeight w:val="70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620"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b/>
                <w:bCs/>
                <w:sz w:val="24"/>
                <w:szCs w:val="24"/>
                <w:lang w:val="uk-UA" w:eastAsia="en-US"/>
              </w:rPr>
            </w:pPr>
            <w:r>
              <w:rPr>
                <w:rFonts w:ascii="Times New Roman" w:hAnsi="Times New Roman" w:cs="Times New Roman"/>
                <w:b/>
                <w:bCs/>
                <w:sz w:val="24"/>
                <w:szCs w:val="24"/>
                <w:lang w:val="uk-UA" w:eastAsia="en-US"/>
              </w:rPr>
              <w:t>денна форма навчання</w:t>
            </w:r>
          </w:p>
        </w:tc>
        <w:tc>
          <w:tcPr>
            <w:tcW w:w="1800" w:type="dxa"/>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b/>
                <w:bCs/>
                <w:sz w:val="24"/>
                <w:szCs w:val="24"/>
                <w:lang w:val="uk-UA" w:eastAsia="en-US"/>
              </w:rPr>
            </w:pPr>
            <w:r>
              <w:rPr>
                <w:rFonts w:ascii="Times New Roman" w:hAnsi="Times New Roman" w:cs="Times New Roman"/>
                <w:b/>
                <w:bCs/>
                <w:sz w:val="24"/>
                <w:szCs w:val="24"/>
                <w:lang w:val="uk-UA" w:eastAsia="en-US"/>
              </w:rPr>
              <w:t>заочна форма навчання</w:t>
            </w:r>
          </w:p>
        </w:tc>
      </w:tr>
      <w:tr w:rsidR="00CB73BA" w:rsidTr="00CB73BA">
        <w:trPr>
          <w:trHeight w:val="1132"/>
        </w:trPr>
        <w:tc>
          <w:tcPr>
            <w:tcW w:w="289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Кількість кредитів – 4</w:t>
            </w:r>
          </w:p>
        </w:tc>
        <w:tc>
          <w:tcPr>
            <w:tcW w:w="3262" w:type="dxa"/>
            <w:tcBorders>
              <w:top w:val="single" w:sz="4" w:space="0" w:color="auto"/>
              <w:left w:val="single" w:sz="4" w:space="0" w:color="auto"/>
              <w:bottom w:val="single" w:sz="4" w:space="0" w:color="auto"/>
              <w:right w:val="single" w:sz="4" w:space="0" w:color="auto"/>
            </w:tcBorders>
            <w:hideMark/>
          </w:tcPr>
          <w:p w:rsidR="00CB73BA" w:rsidRDefault="00CB73BA">
            <w:pPr>
              <w:spacing w:after="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Галузь знань</w:t>
            </w:r>
          </w:p>
          <w:p w:rsidR="00CB73BA" w:rsidRDefault="00CB73BA">
            <w:pPr>
              <w:spacing w:after="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20 Аграрні науки та продовольство</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i/>
                <w:iCs/>
                <w:sz w:val="28"/>
                <w:szCs w:val="28"/>
                <w:lang w:val="uk-UA" w:eastAsia="en-US"/>
              </w:rPr>
            </w:pPr>
            <w:r>
              <w:rPr>
                <w:rFonts w:ascii="Times New Roman" w:hAnsi="Times New Roman" w:cs="Times New Roman"/>
                <w:sz w:val="28"/>
                <w:szCs w:val="28"/>
                <w:lang w:val="uk-UA" w:eastAsia="en-US"/>
              </w:rPr>
              <w:t>Вибіркова</w:t>
            </w:r>
          </w:p>
        </w:tc>
      </w:tr>
      <w:tr w:rsidR="00CB73BA" w:rsidTr="00CB73BA">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Модулів – 3</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Спеціальність</w:t>
            </w:r>
          </w:p>
          <w:p w:rsidR="00CB73BA" w:rsidRDefault="00CB73BA">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201 Агрономія</w:t>
            </w:r>
          </w:p>
          <w:p w:rsidR="00CB73BA" w:rsidRDefault="00CB73BA">
            <w:pPr>
              <w:rPr>
                <w:rFonts w:ascii="Times New Roman" w:eastAsia="Times New Roman" w:hAnsi="Times New Roman" w:cs="Times New Roman"/>
                <w:sz w:val="28"/>
                <w:szCs w:val="28"/>
                <w:lang w:val="uk-UA" w:eastAsia="en-US"/>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Рік підготовки:</w:t>
            </w:r>
          </w:p>
        </w:tc>
      </w:tr>
      <w:tr w:rsidR="00CB73BA" w:rsidTr="00CB73BA">
        <w:trPr>
          <w:trHeight w:val="207"/>
        </w:trPr>
        <w:tc>
          <w:tcPr>
            <w:tcW w:w="289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rPr>
                <w:rFonts w:ascii="Times New Roman" w:eastAsia="Times New Roman" w:hAnsi="Times New Roman" w:cs="Times New Roman"/>
                <w:sz w:val="28"/>
                <w:szCs w:val="28"/>
                <w:lang w:eastAsia="en-US"/>
              </w:rPr>
            </w:pPr>
            <w:r>
              <w:rPr>
                <w:rFonts w:ascii="Times New Roman" w:hAnsi="Times New Roman" w:cs="Times New Roman"/>
                <w:sz w:val="28"/>
                <w:szCs w:val="28"/>
                <w:lang w:val="uk-UA" w:eastAsia="en-US"/>
              </w:rPr>
              <w:t xml:space="preserve">Змістових модулів – </w:t>
            </w:r>
            <w:r>
              <w:rPr>
                <w:rFonts w:ascii="Times New Roman" w:hAnsi="Times New Roman" w:cs="Times New Roman"/>
                <w:sz w:val="28"/>
                <w:szCs w:val="28"/>
                <w:lang w:eastAsia="en-US"/>
              </w:rPr>
              <w:t>5</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2-й</w:t>
            </w:r>
          </w:p>
        </w:tc>
      </w:tr>
      <w:tr w:rsidR="00CB73BA" w:rsidTr="00CB73BA">
        <w:trPr>
          <w:trHeight w:val="1235"/>
        </w:trPr>
        <w:tc>
          <w:tcPr>
            <w:tcW w:w="289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Індивідуальне науково-дослідне завдання ___________</w:t>
            </w:r>
          </w:p>
          <w:p w:rsidR="00CB73BA" w:rsidRDefault="00CB73BA">
            <w:pPr>
              <w:spacing w:after="0"/>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(назва)</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Семестр</w:t>
            </w:r>
          </w:p>
        </w:tc>
      </w:tr>
      <w:tr w:rsidR="00CB73BA" w:rsidTr="00CB73BA">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Загальна кількість годин – 120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3-й</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3-й</w:t>
            </w:r>
          </w:p>
        </w:tc>
      </w:tr>
      <w:tr w:rsidR="00CB73BA" w:rsidTr="00CB73BA">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Лекції</w:t>
            </w:r>
          </w:p>
        </w:tc>
      </w:tr>
      <w:tr w:rsidR="00CB73BA" w:rsidTr="00CB73BA">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Тижневих годин для – денної форми навчання:</w:t>
            </w:r>
          </w:p>
          <w:p w:rsidR="00CB73BA" w:rsidRDefault="00CB73BA">
            <w:pPr>
              <w:rPr>
                <w:rFonts w:ascii="Times New Roman" w:hAnsi="Times New Roman" w:cs="Times New Roman"/>
                <w:sz w:val="28"/>
                <w:szCs w:val="28"/>
                <w:lang w:val="en-US" w:eastAsia="en-US"/>
              </w:rPr>
            </w:pPr>
            <w:r>
              <w:rPr>
                <w:rFonts w:ascii="Times New Roman" w:hAnsi="Times New Roman" w:cs="Times New Roman"/>
                <w:sz w:val="28"/>
                <w:szCs w:val="28"/>
                <w:lang w:val="uk-UA" w:eastAsia="en-US"/>
              </w:rPr>
              <w:t xml:space="preserve">аудиторних – </w:t>
            </w:r>
            <w:r>
              <w:rPr>
                <w:rFonts w:ascii="Times New Roman" w:hAnsi="Times New Roman" w:cs="Times New Roman"/>
                <w:sz w:val="28"/>
                <w:szCs w:val="28"/>
                <w:lang w:val="en-US" w:eastAsia="en-US"/>
              </w:rPr>
              <w:t>3</w:t>
            </w:r>
          </w:p>
          <w:p w:rsidR="00CB73BA" w:rsidRDefault="00CB73BA">
            <w:pPr>
              <w:rPr>
                <w:rFonts w:ascii="Times New Roman" w:eastAsia="Times New Roman" w:hAnsi="Times New Roman" w:cs="Times New Roman"/>
                <w:sz w:val="28"/>
                <w:szCs w:val="28"/>
                <w:lang w:val="en-US" w:eastAsia="en-US"/>
              </w:rPr>
            </w:pPr>
            <w:r>
              <w:rPr>
                <w:rFonts w:ascii="Times New Roman" w:hAnsi="Times New Roman" w:cs="Times New Roman"/>
                <w:sz w:val="28"/>
                <w:szCs w:val="28"/>
                <w:lang w:val="uk-UA" w:eastAsia="en-US"/>
              </w:rPr>
              <w:t>самостійної роботи студента –</w:t>
            </w:r>
            <w:r>
              <w:rPr>
                <w:rFonts w:ascii="Times New Roman" w:hAnsi="Times New Roman" w:cs="Times New Roman"/>
                <w:sz w:val="28"/>
                <w:szCs w:val="28"/>
                <w:lang w:val="en-US" w:eastAsia="en-US"/>
              </w:rPr>
              <w:t>5</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Освітній ступінь:</w:t>
            </w: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CB73BA" w:rsidRDefault="0039230B">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22</w:t>
            </w:r>
            <w:r w:rsidR="00CB73BA">
              <w:rPr>
                <w:rFonts w:ascii="Times New Roman" w:hAnsi="Times New Roman" w:cs="Times New Roman"/>
                <w:sz w:val="28"/>
                <w:szCs w:val="28"/>
                <w:lang w:val="uk-UA" w:eastAsia="en-US"/>
              </w:rPr>
              <w:t xml:space="preserve">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 год.</w:t>
            </w:r>
          </w:p>
        </w:tc>
      </w:tr>
      <w:tr w:rsidR="00CB73BA" w:rsidTr="00CB73BA">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en-US"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Практичні, семінарські</w:t>
            </w:r>
          </w:p>
        </w:tc>
      </w:tr>
      <w:tr w:rsidR="00CB73BA" w:rsidTr="00CB73BA">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en-US"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i/>
                <w:iCs/>
                <w:sz w:val="28"/>
                <w:szCs w:val="28"/>
                <w:lang w:val="uk-UA" w:eastAsia="en-US"/>
              </w:rPr>
            </w:pPr>
            <w:r>
              <w:rPr>
                <w:rFonts w:ascii="Times New Roman" w:hAnsi="Times New Roman" w:cs="Times New Roman"/>
                <w:sz w:val="28"/>
                <w:szCs w:val="28"/>
                <w:lang w:val="uk-UA" w:eastAsia="en-US"/>
              </w:rPr>
              <w:t>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год.</w:t>
            </w:r>
          </w:p>
        </w:tc>
      </w:tr>
      <w:tr w:rsidR="00CB73BA" w:rsidTr="00CB73B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en-US"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Лабораторні</w:t>
            </w:r>
          </w:p>
        </w:tc>
      </w:tr>
      <w:tr w:rsidR="00CB73BA" w:rsidTr="00CB73B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en-US"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i/>
                <w:iCs/>
                <w:sz w:val="28"/>
                <w:szCs w:val="28"/>
                <w:lang w:val="uk-UA" w:eastAsia="en-US"/>
              </w:rPr>
            </w:pPr>
            <w:r>
              <w:rPr>
                <w:rFonts w:ascii="Times New Roman" w:hAnsi="Times New Roman" w:cs="Times New Roman"/>
                <w:sz w:val="28"/>
                <w:szCs w:val="28"/>
                <w:lang w:val="uk-UA" w:eastAsia="en-US"/>
              </w:rPr>
              <w:t>28 год.</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39230B">
            <w:pPr>
              <w:jc w:val="center"/>
              <w:rPr>
                <w:rFonts w:ascii="Times New Roman" w:eastAsia="Times New Roman" w:hAnsi="Times New Roman" w:cs="Times New Roman"/>
                <w:i/>
                <w:iCs/>
                <w:sz w:val="28"/>
                <w:szCs w:val="28"/>
                <w:lang w:val="uk-UA" w:eastAsia="en-US"/>
              </w:rPr>
            </w:pPr>
            <w:r>
              <w:rPr>
                <w:rFonts w:ascii="Times New Roman" w:hAnsi="Times New Roman" w:cs="Times New Roman"/>
                <w:sz w:val="28"/>
                <w:szCs w:val="28"/>
                <w:lang w:val="uk-UA" w:eastAsia="en-US"/>
              </w:rPr>
              <w:t>8</w:t>
            </w:r>
            <w:r w:rsidR="00CB73BA">
              <w:rPr>
                <w:rFonts w:ascii="Times New Roman" w:hAnsi="Times New Roman" w:cs="Times New Roman"/>
                <w:sz w:val="28"/>
                <w:szCs w:val="28"/>
                <w:lang w:val="uk-UA" w:eastAsia="en-US"/>
              </w:rPr>
              <w:t xml:space="preserve"> год. </w:t>
            </w:r>
          </w:p>
        </w:tc>
      </w:tr>
      <w:tr w:rsidR="00CB73BA" w:rsidTr="00CB73B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en-US"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Індивідуальна робота</w:t>
            </w:r>
          </w:p>
        </w:tc>
      </w:tr>
      <w:tr w:rsidR="00CB73BA" w:rsidTr="00CB73B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en-US"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i/>
                <w:iCs/>
                <w:sz w:val="28"/>
                <w:szCs w:val="28"/>
                <w:lang w:val="uk-UA" w:eastAsia="en-US"/>
              </w:rPr>
            </w:pPr>
            <w:r>
              <w:rPr>
                <w:rFonts w:ascii="Times New Roman" w:hAnsi="Times New Roman" w:cs="Times New Roman"/>
                <w:sz w:val="28"/>
                <w:szCs w:val="28"/>
                <w:lang w:val="uk-UA" w:eastAsia="en-US"/>
              </w:rPr>
              <w:t>–</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 </w:t>
            </w:r>
          </w:p>
        </w:tc>
      </w:tr>
      <w:tr w:rsidR="00CB73BA" w:rsidTr="00CB73BA">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en-US"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b/>
                <w:bCs/>
                <w:sz w:val="28"/>
                <w:szCs w:val="28"/>
                <w:lang w:val="uk-UA" w:eastAsia="en-US"/>
              </w:rPr>
              <w:t>Самостійна робота</w:t>
            </w:r>
          </w:p>
        </w:tc>
      </w:tr>
      <w:tr w:rsidR="00CB73BA" w:rsidTr="00CB73BA">
        <w:trPr>
          <w:trHeight w:val="12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en-US"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644"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39230B">
            <w:pPr>
              <w:jc w:val="center"/>
              <w:rPr>
                <w:rFonts w:ascii="Times New Roman" w:eastAsia="Times New Roman" w:hAnsi="Times New Roman" w:cs="Times New Roman"/>
                <w:i/>
                <w:iCs/>
                <w:sz w:val="28"/>
                <w:szCs w:val="28"/>
                <w:lang w:val="uk-UA" w:eastAsia="en-US"/>
              </w:rPr>
            </w:pPr>
            <w:r>
              <w:rPr>
                <w:rFonts w:ascii="Times New Roman" w:hAnsi="Times New Roman" w:cs="Times New Roman"/>
                <w:sz w:val="28"/>
                <w:szCs w:val="28"/>
                <w:lang w:val="uk-UA" w:eastAsia="en-US"/>
              </w:rPr>
              <w:t>70</w:t>
            </w:r>
            <w:r w:rsidR="00CB73BA">
              <w:rPr>
                <w:rFonts w:ascii="Times New Roman" w:hAnsi="Times New Roman" w:cs="Times New Roman"/>
                <w:sz w:val="28"/>
                <w:szCs w:val="28"/>
                <w:lang w:val="uk-UA" w:eastAsia="en-US"/>
              </w:rPr>
              <w:t xml:space="preserve"> год.</w:t>
            </w:r>
          </w:p>
        </w:tc>
        <w:tc>
          <w:tcPr>
            <w:tcW w:w="1776" w:type="dxa"/>
            <w:tcBorders>
              <w:top w:val="single" w:sz="4" w:space="0" w:color="auto"/>
              <w:left w:val="single" w:sz="4" w:space="0" w:color="auto"/>
              <w:bottom w:val="single" w:sz="4" w:space="0" w:color="auto"/>
              <w:right w:val="single" w:sz="4" w:space="0" w:color="auto"/>
            </w:tcBorders>
            <w:vAlign w:val="center"/>
            <w:hideMark/>
          </w:tcPr>
          <w:p w:rsidR="00CB73BA" w:rsidRDefault="0039230B">
            <w:pPr>
              <w:ind w:left="333"/>
              <w:jc w:val="center"/>
              <w:rPr>
                <w:rFonts w:ascii="Times New Roman" w:eastAsia="Times New Roman" w:hAnsi="Times New Roman" w:cs="Times New Roman"/>
                <w:i/>
                <w:iCs/>
                <w:sz w:val="28"/>
                <w:szCs w:val="28"/>
                <w:lang w:val="uk-UA" w:eastAsia="en-US"/>
              </w:rPr>
            </w:pPr>
            <w:r>
              <w:rPr>
                <w:rFonts w:ascii="Times New Roman" w:hAnsi="Times New Roman" w:cs="Times New Roman"/>
                <w:sz w:val="28"/>
                <w:szCs w:val="28"/>
                <w:lang w:val="uk-UA" w:eastAsia="en-US"/>
              </w:rPr>
              <w:t>106</w:t>
            </w:r>
            <w:r w:rsidR="00CB73BA">
              <w:rPr>
                <w:rFonts w:ascii="Times New Roman" w:hAnsi="Times New Roman" w:cs="Times New Roman"/>
                <w:sz w:val="28"/>
                <w:szCs w:val="28"/>
                <w:lang w:val="uk-UA" w:eastAsia="en-US"/>
              </w:rPr>
              <w:t xml:space="preserve"> год.</w:t>
            </w:r>
          </w:p>
        </w:tc>
      </w:tr>
      <w:tr w:rsidR="00CB73BA" w:rsidTr="00CB73BA">
        <w:trPr>
          <w:trHeight w:val="183"/>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en-US" w:eastAsia="en-U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Вид контролю: залік</w:t>
            </w:r>
          </w:p>
        </w:tc>
      </w:tr>
    </w:tbl>
    <w:p w:rsidR="00CB73BA" w:rsidRDefault="00CB73BA" w:rsidP="00CB73BA">
      <w:pPr>
        <w:spacing w:after="0"/>
        <w:ind w:left="1440" w:hanging="1440"/>
        <w:jc w:val="both"/>
        <w:rPr>
          <w:rFonts w:ascii="Times New Roman" w:hAnsi="Times New Roman" w:cs="Times New Roman"/>
          <w:sz w:val="28"/>
          <w:szCs w:val="28"/>
          <w:lang w:val="uk-UA"/>
        </w:rPr>
      </w:pPr>
      <w:r>
        <w:rPr>
          <w:rFonts w:ascii="Times New Roman" w:hAnsi="Times New Roman" w:cs="Times New Roman"/>
          <w:b/>
          <w:bCs/>
          <w:sz w:val="28"/>
          <w:szCs w:val="28"/>
          <w:lang w:val="uk-UA"/>
        </w:rPr>
        <w:t>Примітка</w:t>
      </w:r>
      <w:r>
        <w:rPr>
          <w:rFonts w:ascii="Times New Roman" w:hAnsi="Times New Roman" w:cs="Times New Roman"/>
          <w:sz w:val="28"/>
          <w:szCs w:val="28"/>
          <w:lang w:val="uk-UA"/>
        </w:rPr>
        <w:t>: Співвідношення кількості годин аудиторних занять до самостійної роботи становить (%):</w:t>
      </w:r>
    </w:p>
    <w:p w:rsidR="00CB73BA" w:rsidRDefault="0039230B" w:rsidP="00CB73BA">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денної форми навчання 42:58, заочної – 12: 88</w:t>
      </w:r>
      <w:r w:rsidR="00CB73BA">
        <w:rPr>
          <w:rFonts w:ascii="Times New Roman" w:hAnsi="Times New Roman" w:cs="Times New Roman"/>
          <w:sz w:val="28"/>
          <w:szCs w:val="28"/>
          <w:lang w:val="uk-UA"/>
        </w:rPr>
        <w:t>.</w:t>
      </w:r>
    </w:p>
    <w:p w:rsidR="00CB73BA" w:rsidRDefault="00CB73BA" w:rsidP="00CB73BA">
      <w:pPr>
        <w:pStyle w:val="a8"/>
        <w:tabs>
          <w:tab w:val="left" w:pos="3900"/>
        </w:tabs>
        <w:ind w:left="1080"/>
        <w:rPr>
          <w:b/>
          <w:bCs/>
          <w:lang w:val="uk-UA"/>
        </w:rPr>
      </w:pPr>
    </w:p>
    <w:p w:rsidR="002B4C54" w:rsidRDefault="002B4C54" w:rsidP="002B4C54">
      <w:pPr>
        <w:spacing w:after="0" w:line="240" w:lineRule="auto"/>
        <w:jc w:val="center"/>
        <w:rPr>
          <w:b/>
          <w:lang w:val="uk-UA"/>
        </w:rPr>
      </w:pPr>
      <w:r>
        <w:rPr>
          <w:rFonts w:ascii="Times New Roman" w:eastAsia="Arial Unicode MS" w:hAnsi="Times New Roman" w:cs="Times New Roman"/>
          <w:b/>
          <w:sz w:val="28"/>
          <w:szCs w:val="28"/>
          <w:lang w:eastAsia="uk-UA"/>
        </w:rPr>
        <w:lastRenderedPageBreak/>
        <w:t>2. МЕТА ТА ЗАВДАННЯ НАВЧАЛЬНОЇ ДИСЦИПЛІНИ</w:t>
      </w:r>
    </w:p>
    <w:p w:rsidR="00C31CD9" w:rsidRDefault="00C31CD9" w:rsidP="002B4C54">
      <w:pPr>
        <w:pStyle w:val="a8"/>
        <w:tabs>
          <w:tab w:val="left" w:pos="3900"/>
        </w:tabs>
        <w:ind w:left="0" w:firstLine="567"/>
        <w:jc w:val="both"/>
        <w:rPr>
          <w:b/>
          <w:lang w:val="uk-UA"/>
        </w:rPr>
      </w:pPr>
    </w:p>
    <w:p w:rsidR="002B4C54" w:rsidRDefault="00426684" w:rsidP="002B4C54">
      <w:pPr>
        <w:pStyle w:val="a8"/>
        <w:tabs>
          <w:tab w:val="left" w:pos="3900"/>
        </w:tabs>
        <w:ind w:left="0" w:firstLine="567"/>
        <w:jc w:val="both"/>
        <w:rPr>
          <w:lang w:val="uk-UA"/>
        </w:rPr>
      </w:pPr>
      <w:r>
        <w:rPr>
          <w:b/>
          <w:lang w:val="uk-UA"/>
        </w:rPr>
        <w:t>Геологія</w:t>
      </w:r>
      <w:r w:rsidR="002B4C54">
        <w:rPr>
          <w:b/>
          <w:lang w:val="uk-UA"/>
        </w:rPr>
        <w:t xml:space="preserve"> з осно</w:t>
      </w:r>
      <w:r>
        <w:rPr>
          <w:b/>
          <w:lang w:val="uk-UA"/>
        </w:rPr>
        <w:t>вами мінералогії</w:t>
      </w:r>
      <w:r w:rsidR="002B4C54">
        <w:rPr>
          <w:lang w:val="uk-UA"/>
        </w:rPr>
        <w:t xml:space="preserve"> є однією з основних фундаментальних наук про Землю. Вивченн</w:t>
      </w:r>
      <w:r>
        <w:rPr>
          <w:lang w:val="uk-UA"/>
        </w:rPr>
        <w:t>я геологічної будови земної кори</w:t>
      </w:r>
      <w:r w:rsidR="002B4C54">
        <w:rPr>
          <w:lang w:val="uk-UA"/>
        </w:rPr>
        <w:t xml:space="preserve"> загалом або окремої місцевості допомагає зрозуміти ґенезу грунтів, їх просторову диференціацію та інші особливості. Обізнаність фахівців з геолого-мінералогічною інформацією забезпечує якісне окультурювання грунтів та підвищення їх родючості. </w:t>
      </w:r>
    </w:p>
    <w:p w:rsidR="00717380" w:rsidRDefault="00717380" w:rsidP="00E37C75">
      <w:pPr>
        <w:autoSpaceDE w:val="0"/>
        <w:autoSpaceDN w:val="0"/>
        <w:adjustRightInd w:val="0"/>
        <w:spacing w:after="0" w:line="240" w:lineRule="auto"/>
        <w:ind w:firstLine="709"/>
        <w:jc w:val="both"/>
        <w:rPr>
          <w:rFonts w:ascii="Times New Roman" w:hAnsi="Times New Roman" w:cs="Times New Roman"/>
          <w:color w:val="000000"/>
          <w:sz w:val="28"/>
          <w:szCs w:val="28"/>
          <w:lang w:val="uk-UA" w:eastAsia="uk-UA"/>
        </w:rPr>
      </w:pPr>
      <w:r w:rsidRPr="00717380">
        <w:rPr>
          <w:rFonts w:ascii="Times New Roman" w:hAnsi="Times New Roman" w:cs="Times New Roman"/>
          <w:b/>
          <w:color w:val="000000"/>
          <w:sz w:val="28"/>
          <w:szCs w:val="28"/>
          <w:lang w:val="uk-UA" w:eastAsia="uk-UA"/>
        </w:rPr>
        <w:t>Метою</w:t>
      </w:r>
      <w:r>
        <w:rPr>
          <w:rFonts w:ascii="Times New Roman" w:hAnsi="Times New Roman" w:cs="Times New Roman"/>
          <w:color w:val="000000"/>
          <w:sz w:val="28"/>
          <w:szCs w:val="28"/>
          <w:lang w:val="uk-UA" w:eastAsia="uk-UA"/>
        </w:rPr>
        <w:t xml:space="preserve"> навчальної дисципліни «</w:t>
      </w:r>
      <w:r w:rsidRPr="00717380">
        <w:rPr>
          <w:rFonts w:ascii="Times New Roman" w:hAnsi="Times New Roman" w:cs="Times New Roman"/>
          <w:sz w:val="28"/>
          <w:szCs w:val="28"/>
          <w:lang w:val="uk-UA"/>
        </w:rPr>
        <w:t>Геологія з основами мінералогії</w:t>
      </w:r>
      <w:r>
        <w:rPr>
          <w:rFonts w:ascii="Times New Roman" w:hAnsi="Times New Roman" w:cs="Times New Roman"/>
          <w:color w:val="000000"/>
          <w:sz w:val="28"/>
          <w:szCs w:val="28"/>
          <w:lang w:val="uk-UA" w:eastAsia="uk-UA"/>
        </w:rPr>
        <w:t>» є формування у студентів системи знань про мінеральну частину ґрунтів і речовинного складу верхнього шару літосфери – земної кори. Розуміння, що матеріальною основою колообігу неорганічних елементів у біосфері виступають мінерали і гірські породи.</w:t>
      </w:r>
    </w:p>
    <w:p w:rsidR="002B4C54" w:rsidRDefault="002B4C54" w:rsidP="002B4C54">
      <w:pPr>
        <w:autoSpaceDE w:val="0"/>
        <w:autoSpaceDN w:val="0"/>
        <w:adjustRightInd w:val="0"/>
        <w:spacing w:after="0" w:line="240" w:lineRule="auto"/>
        <w:ind w:firstLine="567"/>
        <w:jc w:val="both"/>
        <w:rPr>
          <w:rFonts w:ascii="Times New Roman" w:hAnsi="Times New Roman" w:cs="Times New Roman"/>
          <w:color w:val="000000"/>
          <w:sz w:val="28"/>
          <w:szCs w:val="28"/>
          <w:lang w:val="uk-UA" w:eastAsia="uk-UA"/>
        </w:rPr>
      </w:pPr>
      <w:r>
        <w:rPr>
          <w:rFonts w:ascii="Times New Roman" w:hAnsi="Times New Roman" w:cs="Times New Roman"/>
          <w:b/>
          <w:color w:val="000000"/>
          <w:sz w:val="28"/>
          <w:szCs w:val="28"/>
          <w:lang w:val="uk-UA" w:eastAsia="uk-UA"/>
        </w:rPr>
        <w:t>Завданням</w:t>
      </w:r>
      <w:r>
        <w:rPr>
          <w:rFonts w:ascii="Times New Roman" w:hAnsi="Times New Roman" w:cs="Times New Roman"/>
          <w:color w:val="000000"/>
          <w:sz w:val="28"/>
          <w:szCs w:val="28"/>
          <w:lang w:val="uk-UA" w:eastAsia="uk-UA"/>
        </w:rPr>
        <w:t xml:space="preserve"> дисципліни є : </w:t>
      </w:r>
    </w:p>
    <w:p w:rsidR="002B4C54" w:rsidRDefault="002B6B19" w:rsidP="002B4C54">
      <w:pPr>
        <w:autoSpaceDE w:val="0"/>
        <w:autoSpaceDN w:val="0"/>
        <w:adjustRightInd w:val="0"/>
        <w:spacing w:after="0" w:line="240" w:lineRule="auto"/>
        <w:ind w:firstLine="567"/>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1. Ознайомити студентів</w:t>
      </w:r>
      <w:r w:rsidR="002B4C54">
        <w:rPr>
          <w:rFonts w:ascii="Times New Roman" w:hAnsi="Times New Roman" w:cs="Times New Roman"/>
          <w:color w:val="000000"/>
          <w:sz w:val="28"/>
          <w:szCs w:val="28"/>
          <w:lang w:val="uk-UA" w:eastAsia="uk-UA"/>
        </w:rPr>
        <w:t xml:space="preserve"> з будовою</w:t>
      </w:r>
      <w:r>
        <w:rPr>
          <w:rFonts w:ascii="Times New Roman" w:hAnsi="Times New Roman" w:cs="Times New Roman"/>
          <w:color w:val="000000"/>
          <w:sz w:val="28"/>
          <w:szCs w:val="28"/>
          <w:lang w:val="uk-UA" w:eastAsia="uk-UA"/>
        </w:rPr>
        <w:t xml:space="preserve"> планети Зе</w:t>
      </w:r>
      <w:r w:rsidR="00E37C75">
        <w:rPr>
          <w:rFonts w:ascii="Times New Roman" w:hAnsi="Times New Roman" w:cs="Times New Roman"/>
          <w:color w:val="000000"/>
          <w:sz w:val="28"/>
          <w:szCs w:val="28"/>
          <w:lang w:val="uk-UA" w:eastAsia="uk-UA"/>
        </w:rPr>
        <w:t>мля,</w:t>
      </w:r>
      <w:r>
        <w:rPr>
          <w:rFonts w:ascii="Times New Roman" w:hAnsi="Times New Roman" w:cs="Times New Roman"/>
          <w:color w:val="000000"/>
          <w:sz w:val="28"/>
          <w:szCs w:val="28"/>
          <w:lang w:val="uk-UA" w:eastAsia="uk-UA"/>
        </w:rPr>
        <w:t xml:space="preserve"> її хімічним і мінералогічним складом та мати загальні уявлення</w:t>
      </w:r>
      <w:r w:rsidR="002B4C54">
        <w:rPr>
          <w:rFonts w:ascii="Times New Roman" w:hAnsi="Times New Roman" w:cs="Times New Roman"/>
          <w:color w:val="000000"/>
          <w:sz w:val="28"/>
          <w:szCs w:val="28"/>
          <w:lang w:val="uk-UA" w:eastAsia="uk-UA"/>
        </w:rPr>
        <w:t xml:space="preserve"> про геолого-геоморфологічні процеси, які протікають в надрах Землі та на її поверхні й пов</w:t>
      </w:r>
      <w:r>
        <w:rPr>
          <w:rFonts w:ascii="Times New Roman" w:hAnsi="Times New Roman" w:cs="Times New Roman"/>
          <w:color w:val="000000"/>
          <w:sz w:val="28"/>
          <w:szCs w:val="28"/>
          <w:lang w:val="uk-UA" w:eastAsia="uk-UA"/>
        </w:rPr>
        <w:t>’язані з ними форми</w:t>
      </w:r>
      <w:r w:rsidR="002B4C54">
        <w:rPr>
          <w:rFonts w:ascii="Times New Roman" w:hAnsi="Times New Roman" w:cs="Times New Roman"/>
          <w:color w:val="000000"/>
          <w:sz w:val="28"/>
          <w:szCs w:val="28"/>
          <w:lang w:val="uk-UA" w:eastAsia="uk-UA"/>
        </w:rPr>
        <w:t xml:space="preserve"> рельєфу земної кори.</w:t>
      </w:r>
    </w:p>
    <w:p w:rsidR="002B6B19" w:rsidRDefault="002B6B19" w:rsidP="008F6DF3">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2. Знати первинні й вторинні мінерали, що входять до складу ґрунтоутворювальних порід і ґрунту та їх значення у живленні рослин; </w:t>
      </w:r>
    </w:p>
    <w:p w:rsidR="002B6B19" w:rsidRDefault="002B6B19" w:rsidP="008F6DF3">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3. Знати високодисперсні глинисті мінерали з якими тісно пов’язані такі важливі фізико-хімічні властивості ґрунту, як: набухання, липкість, зв’язність, гідрофільність, реакція ґрунтового </w:t>
      </w:r>
      <w:r w:rsidR="00E37C75">
        <w:rPr>
          <w:rFonts w:ascii="Times New Roman" w:hAnsi="Times New Roman" w:cs="Times New Roman"/>
          <w:sz w:val="28"/>
          <w:szCs w:val="28"/>
          <w:lang w:val="uk-UA" w:eastAsia="uk-UA"/>
        </w:rPr>
        <w:t>розчину, гранулометричний склад.</w:t>
      </w:r>
    </w:p>
    <w:p w:rsidR="002B4C54" w:rsidRDefault="00E37C75" w:rsidP="008F6DF3">
      <w:pPr>
        <w:spacing w:after="0" w:line="240" w:lineRule="auto"/>
        <w:ind w:firstLine="567"/>
        <w:jc w:val="both"/>
      </w:pPr>
      <w:r>
        <w:rPr>
          <w:rFonts w:ascii="Times New Roman" w:hAnsi="Times New Roman" w:cs="Times New Roman"/>
          <w:sz w:val="28"/>
          <w:szCs w:val="28"/>
          <w:lang w:val="uk-UA" w:eastAsia="uk-UA"/>
        </w:rPr>
        <w:t>4. Запобігати забрудненню навколишнього середовища та деградації ґрунтів.</w:t>
      </w:r>
      <w:r>
        <w:t xml:space="preserve"> </w:t>
      </w:r>
    </w:p>
    <w:p w:rsidR="002B4C54" w:rsidRDefault="002B4C54" w:rsidP="002B4C54">
      <w:pPr>
        <w:tabs>
          <w:tab w:val="left" w:pos="807"/>
        </w:tabs>
        <w:spacing w:after="0" w:line="240" w:lineRule="auto"/>
        <w:ind w:firstLine="567"/>
        <w:jc w:val="both"/>
        <w:rPr>
          <w:rFonts w:ascii="Times New Roman" w:eastAsia="Arial Unicode MS" w:hAnsi="Times New Roman" w:cs="Times New Roman"/>
          <w:sz w:val="28"/>
          <w:szCs w:val="28"/>
          <w:lang w:eastAsia="uk-UA"/>
        </w:rPr>
      </w:pPr>
      <w:r>
        <w:rPr>
          <w:rFonts w:ascii="Times New Roman" w:eastAsia="Arial Unicode MS" w:hAnsi="Times New Roman" w:cs="Times New Roman"/>
          <w:b/>
          <w:bCs/>
          <w:sz w:val="28"/>
          <w:szCs w:val="28"/>
          <w:lang w:eastAsia="uk-UA"/>
        </w:rPr>
        <w:t>Місце навчальної дисципліни в структурно-логічній схемі освітньо-наукової програми:</w:t>
      </w:r>
      <w:r>
        <w:rPr>
          <w:rFonts w:ascii="Times New Roman" w:eastAsia="Arial Unicode MS" w:hAnsi="Times New Roman" w:cs="Times New Roman"/>
          <w:sz w:val="28"/>
          <w:szCs w:val="28"/>
          <w:lang w:eastAsia="uk-UA"/>
        </w:rPr>
        <w:t xml:space="preserve"> вивчення змісту дисципліни «</w:t>
      </w:r>
      <w:r>
        <w:rPr>
          <w:rFonts w:ascii="Times New Roman" w:hAnsi="Times New Roman" w:cs="Times New Roman"/>
          <w:color w:val="000000"/>
          <w:sz w:val="28"/>
          <w:szCs w:val="28"/>
          <w:lang w:val="uk-UA" w:eastAsia="uk-UA"/>
        </w:rPr>
        <w:t xml:space="preserve">Геологія з основами </w:t>
      </w:r>
      <w:r w:rsidR="00717380">
        <w:rPr>
          <w:rFonts w:ascii="Times New Roman" w:hAnsi="Times New Roman" w:cs="Times New Roman"/>
          <w:color w:val="000000"/>
          <w:sz w:val="28"/>
          <w:szCs w:val="28"/>
          <w:lang w:val="uk-UA" w:eastAsia="uk-UA"/>
        </w:rPr>
        <w:t>мінералогії</w:t>
      </w:r>
      <w:r>
        <w:rPr>
          <w:rFonts w:ascii="Times New Roman" w:eastAsia="Arial Unicode MS" w:hAnsi="Times New Roman" w:cs="Times New Roman"/>
          <w:sz w:val="28"/>
          <w:szCs w:val="28"/>
          <w:lang w:eastAsia="uk-UA"/>
        </w:rPr>
        <w:t>» базується на засвоєнні освітніх програм середньої школи, зокрема дисципліни «Географія», та першого (бакалаврського) рівня вищої освіти, зокрема дисциплін</w:t>
      </w:r>
      <w:r>
        <w:rPr>
          <w:rFonts w:ascii="Times New Roman" w:eastAsia="Arial Unicode MS" w:hAnsi="Times New Roman" w:cs="Times New Roman"/>
          <w:sz w:val="28"/>
          <w:szCs w:val="28"/>
          <w:lang w:val="uk-UA" w:eastAsia="uk-UA"/>
        </w:rPr>
        <w:t xml:space="preserve">: </w:t>
      </w:r>
      <w:r>
        <w:rPr>
          <w:rFonts w:ascii="Times New Roman" w:eastAsia="Arial Unicode MS" w:hAnsi="Times New Roman" w:cs="Times New Roman"/>
          <w:sz w:val="28"/>
          <w:szCs w:val="28"/>
          <w:lang w:eastAsia="uk-UA"/>
        </w:rPr>
        <w:t>«</w:t>
      </w:r>
      <w:r w:rsidR="00717380">
        <w:rPr>
          <w:rFonts w:ascii="Times New Roman" w:hAnsi="Times New Roman" w:cs="Times New Roman"/>
          <w:color w:val="000000"/>
          <w:sz w:val="28"/>
          <w:szCs w:val="28"/>
          <w:lang w:val="uk-UA" w:eastAsia="uk-UA"/>
        </w:rPr>
        <w:t>Математика</w:t>
      </w:r>
      <w:r w:rsidR="00717380">
        <w:rPr>
          <w:rFonts w:ascii="Times New Roman" w:eastAsia="Arial Unicode MS" w:hAnsi="Times New Roman" w:cs="Times New Roman"/>
          <w:sz w:val="28"/>
          <w:szCs w:val="28"/>
          <w:lang w:eastAsia="uk-UA"/>
        </w:rPr>
        <w:t>»</w:t>
      </w:r>
      <w:r w:rsidR="00717380">
        <w:rPr>
          <w:rFonts w:ascii="Times New Roman" w:eastAsia="Arial Unicode MS" w:hAnsi="Times New Roman" w:cs="Times New Roman"/>
          <w:sz w:val="28"/>
          <w:szCs w:val="28"/>
          <w:lang w:val="uk-UA" w:eastAsia="uk-UA"/>
        </w:rPr>
        <w:t>,</w:t>
      </w:r>
      <w:r w:rsidR="00717380">
        <w:rPr>
          <w:rFonts w:ascii="Times New Roman" w:eastAsia="Arial Unicode MS" w:hAnsi="Times New Roman" w:cs="Times New Roman"/>
          <w:sz w:val="28"/>
          <w:szCs w:val="28"/>
          <w:lang w:eastAsia="uk-UA"/>
        </w:rPr>
        <w:t xml:space="preserve"> «</w:t>
      </w:r>
      <w:r w:rsidR="00717380">
        <w:rPr>
          <w:rFonts w:ascii="Times New Roman" w:eastAsia="Arial Unicode MS" w:hAnsi="Times New Roman" w:cs="Times New Roman"/>
          <w:sz w:val="28"/>
          <w:szCs w:val="28"/>
          <w:lang w:val="uk-UA" w:eastAsia="uk-UA"/>
        </w:rPr>
        <w:t>Хімія</w:t>
      </w:r>
      <w:r>
        <w:rPr>
          <w:rFonts w:ascii="Times New Roman" w:eastAsia="Arial Unicode MS" w:hAnsi="Times New Roman" w:cs="Times New Roman"/>
          <w:sz w:val="28"/>
          <w:szCs w:val="28"/>
          <w:lang w:eastAsia="uk-UA"/>
        </w:rPr>
        <w:t xml:space="preserve">» і </w:t>
      </w:r>
      <w:r w:rsidR="00717380">
        <w:rPr>
          <w:rFonts w:ascii="Times New Roman" w:eastAsia="Arial Unicode MS" w:hAnsi="Times New Roman" w:cs="Times New Roman"/>
          <w:sz w:val="28"/>
          <w:szCs w:val="28"/>
          <w:lang w:eastAsia="uk-UA"/>
        </w:rPr>
        <w:t>«</w:t>
      </w:r>
      <w:r w:rsidR="00717380">
        <w:rPr>
          <w:rFonts w:ascii="Times New Roman" w:eastAsia="Arial Unicode MS" w:hAnsi="Times New Roman" w:cs="Times New Roman"/>
          <w:sz w:val="28"/>
          <w:szCs w:val="28"/>
          <w:lang w:val="uk-UA" w:eastAsia="uk-UA"/>
        </w:rPr>
        <w:t>Фізика</w:t>
      </w:r>
      <w:r>
        <w:rPr>
          <w:rFonts w:ascii="Times New Roman" w:eastAsia="Arial Unicode MS" w:hAnsi="Times New Roman" w:cs="Times New Roman"/>
          <w:sz w:val="28"/>
          <w:szCs w:val="28"/>
          <w:lang w:eastAsia="uk-UA"/>
        </w:rPr>
        <w:t>». Дисципліна тісно поєднується з вивченням освітньог</w:t>
      </w:r>
      <w:r w:rsidR="00717380">
        <w:rPr>
          <w:rFonts w:ascii="Times New Roman" w:eastAsia="Arial Unicode MS" w:hAnsi="Times New Roman" w:cs="Times New Roman"/>
          <w:sz w:val="28"/>
          <w:szCs w:val="28"/>
          <w:lang w:eastAsia="uk-UA"/>
        </w:rPr>
        <w:t>о компонента «</w:t>
      </w:r>
      <w:r w:rsidR="00717380">
        <w:rPr>
          <w:rFonts w:ascii="Times New Roman" w:eastAsia="Arial Unicode MS" w:hAnsi="Times New Roman" w:cs="Times New Roman"/>
          <w:sz w:val="28"/>
          <w:szCs w:val="28"/>
          <w:lang w:val="uk-UA" w:eastAsia="uk-UA"/>
        </w:rPr>
        <w:t>Ґрунтознавство з основами геології</w:t>
      </w:r>
      <w:r>
        <w:rPr>
          <w:rFonts w:ascii="Times New Roman" w:eastAsia="Arial Unicode MS" w:hAnsi="Times New Roman" w:cs="Times New Roman"/>
          <w:sz w:val="28"/>
          <w:szCs w:val="28"/>
          <w:lang w:eastAsia="uk-UA"/>
        </w:rPr>
        <w:t xml:space="preserve">», забезпечуючи студентів знаннями та навичками, необхідними для проведення </w:t>
      </w:r>
      <w:r>
        <w:rPr>
          <w:rFonts w:ascii="Times New Roman" w:eastAsia="Arial Unicode MS" w:hAnsi="Times New Roman" w:cs="Times New Roman"/>
          <w:sz w:val="28"/>
          <w:szCs w:val="28"/>
          <w:lang w:val="uk-UA" w:eastAsia="uk-UA"/>
        </w:rPr>
        <w:t>заходів із збереження та підвищення родючості грунтів</w:t>
      </w:r>
      <w:r>
        <w:rPr>
          <w:rFonts w:ascii="Times New Roman" w:eastAsia="Arial Unicode MS" w:hAnsi="Times New Roman" w:cs="Times New Roman"/>
          <w:sz w:val="28"/>
          <w:szCs w:val="28"/>
          <w:lang w:eastAsia="uk-UA"/>
        </w:rPr>
        <w:t>.</w:t>
      </w:r>
    </w:p>
    <w:p w:rsidR="002B4C54" w:rsidRDefault="002B4C54" w:rsidP="002B4C54">
      <w:pPr>
        <w:tabs>
          <w:tab w:val="left" w:pos="807"/>
        </w:tabs>
        <w:spacing w:after="0" w:line="240" w:lineRule="auto"/>
        <w:ind w:firstLine="567"/>
        <w:jc w:val="both"/>
        <w:rPr>
          <w:rFonts w:ascii="Times New Roman" w:eastAsia="Arial Unicode MS" w:hAnsi="Times New Roman" w:cs="Times New Roman"/>
          <w:sz w:val="28"/>
          <w:szCs w:val="28"/>
          <w:lang w:eastAsia="uk-UA"/>
        </w:rPr>
      </w:pPr>
      <w:r>
        <w:rPr>
          <w:rFonts w:ascii="Times New Roman" w:eastAsia="Arial Unicode MS" w:hAnsi="Times New Roman" w:cs="Times New Roman"/>
          <w:sz w:val="28"/>
          <w:szCs w:val="28"/>
          <w:lang w:eastAsia="uk-UA"/>
        </w:rPr>
        <w:t>Вивчення навчальної дисципліни «</w:t>
      </w:r>
      <w:r>
        <w:rPr>
          <w:rFonts w:ascii="Times New Roman" w:hAnsi="Times New Roman" w:cs="Times New Roman"/>
          <w:color w:val="000000"/>
          <w:sz w:val="28"/>
          <w:szCs w:val="28"/>
          <w:lang w:val="uk-UA" w:eastAsia="uk-UA"/>
        </w:rPr>
        <w:t xml:space="preserve">Геологія </w:t>
      </w:r>
      <w:r w:rsidR="00717380">
        <w:rPr>
          <w:rFonts w:ascii="Times New Roman" w:hAnsi="Times New Roman" w:cs="Times New Roman"/>
          <w:color w:val="000000"/>
          <w:sz w:val="28"/>
          <w:szCs w:val="28"/>
          <w:lang w:val="uk-UA" w:eastAsia="uk-UA"/>
        </w:rPr>
        <w:t xml:space="preserve">з основами </w:t>
      </w:r>
      <w:proofErr w:type="gramStart"/>
      <w:r w:rsidR="00717380">
        <w:rPr>
          <w:rFonts w:ascii="Times New Roman" w:hAnsi="Times New Roman" w:cs="Times New Roman"/>
          <w:color w:val="000000"/>
          <w:sz w:val="28"/>
          <w:szCs w:val="28"/>
          <w:lang w:val="uk-UA" w:eastAsia="uk-UA"/>
        </w:rPr>
        <w:t>м</w:t>
      </w:r>
      <w:proofErr w:type="gramEnd"/>
      <w:r w:rsidR="00717380">
        <w:rPr>
          <w:rFonts w:ascii="Times New Roman" w:hAnsi="Times New Roman" w:cs="Times New Roman"/>
          <w:color w:val="000000"/>
          <w:sz w:val="28"/>
          <w:szCs w:val="28"/>
          <w:lang w:val="uk-UA" w:eastAsia="uk-UA"/>
        </w:rPr>
        <w:t>інералогії</w:t>
      </w:r>
      <w:r>
        <w:rPr>
          <w:rFonts w:ascii="Times New Roman" w:eastAsia="Arial Unicode MS" w:hAnsi="Times New Roman" w:cs="Times New Roman"/>
          <w:sz w:val="28"/>
          <w:szCs w:val="28"/>
          <w:lang w:eastAsia="uk-UA"/>
        </w:rPr>
        <w:t>» передбачає формування та розвиток у здобувачів компетентностей і програмних результатів навчання відповідно до освітньо-професійної програми «Агрономія» спеціальності 201 Агрономія галузі знань 20 Аграрні науки та продовольство (табл. 1).</w:t>
      </w:r>
    </w:p>
    <w:p w:rsidR="002B4C54" w:rsidRDefault="002B4C54" w:rsidP="002B4C54">
      <w:pPr>
        <w:autoSpaceDE w:val="0"/>
        <w:autoSpaceDN w:val="0"/>
        <w:adjustRightInd w:val="0"/>
        <w:spacing w:after="0"/>
        <w:ind w:firstLine="709"/>
        <w:jc w:val="both"/>
        <w:rPr>
          <w:rFonts w:ascii="Times New Roman" w:hAnsi="Times New Roman" w:cs="Times New Roman"/>
          <w:color w:val="000000"/>
          <w:sz w:val="28"/>
          <w:szCs w:val="28"/>
          <w:lang w:val="uk-UA" w:eastAsia="uk-UA"/>
        </w:rPr>
      </w:pPr>
    </w:p>
    <w:p w:rsidR="00913885" w:rsidRDefault="00913885" w:rsidP="002B4C54">
      <w:pPr>
        <w:widowControl w:val="0"/>
        <w:suppressAutoHyphens/>
        <w:spacing w:after="0" w:line="240" w:lineRule="auto"/>
        <w:jc w:val="right"/>
        <w:rPr>
          <w:rFonts w:ascii="Times New Roman" w:eastAsia="Times New Roman" w:hAnsi="Times New Roman" w:cs="Times New Roman"/>
          <w:sz w:val="28"/>
          <w:szCs w:val="24"/>
        </w:rPr>
      </w:pPr>
    </w:p>
    <w:p w:rsidR="00C31CD9" w:rsidRDefault="00C31CD9" w:rsidP="002B4C54">
      <w:pPr>
        <w:widowControl w:val="0"/>
        <w:suppressAutoHyphens/>
        <w:spacing w:after="0" w:line="240" w:lineRule="auto"/>
        <w:jc w:val="right"/>
        <w:rPr>
          <w:rFonts w:ascii="Times New Roman" w:eastAsia="Times New Roman" w:hAnsi="Times New Roman" w:cs="Times New Roman"/>
          <w:sz w:val="28"/>
          <w:szCs w:val="24"/>
          <w:lang w:val="uk-UA"/>
        </w:rPr>
      </w:pPr>
    </w:p>
    <w:p w:rsidR="00C31CD9" w:rsidRDefault="00C31CD9" w:rsidP="002B4C54">
      <w:pPr>
        <w:widowControl w:val="0"/>
        <w:suppressAutoHyphens/>
        <w:spacing w:after="0" w:line="240" w:lineRule="auto"/>
        <w:jc w:val="right"/>
        <w:rPr>
          <w:rFonts w:ascii="Times New Roman" w:eastAsia="Times New Roman" w:hAnsi="Times New Roman" w:cs="Times New Roman"/>
          <w:sz w:val="28"/>
          <w:szCs w:val="24"/>
          <w:lang w:val="uk-UA"/>
        </w:rPr>
      </w:pPr>
    </w:p>
    <w:p w:rsidR="00C31CD9" w:rsidRDefault="00C31CD9" w:rsidP="002B4C54">
      <w:pPr>
        <w:widowControl w:val="0"/>
        <w:suppressAutoHyphens/>
        <w:spacing w:after="0" w:line="240" w:lineRule="auto"/>
        <w:jc w:val="right"/>
        <w:rPr>
          <w:rFonts w:ascii="Times New Roman" w:eastAsia="Times New Roman" w:hAnsi="Times New Roman" w:cs="Times New Roman"/>
          <w:sz w:val="28"/>
          <w:szCs w:val="24"/>
          <w:lang w:val="uk-UA"/>
        </w:rPr>
      </w:pPr>
    </w:p>
    <w:p w:rsidR="002B4C54" w:rsidRDefault="002B4C54" w:rsidP="002B4C54">
      <w:pPr>
        <w:widowControl w:val="0"/>
        <w:suppressAutoHyphens/>
        <w:spacing w:after="0" w:line="240" w:lineRule="auto"/>
        <w:jc w:val="right"/>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rPr>
        <w:lastRenderedPageBreak/>
        <w:t>Таблиця 1</w:t>
      </w:r>
    </w:p>
    <w:p w:rsidR="002B4C54" w:rsidRDefault="002B4C54" w:rsidP="002B4C54">
      <w:pPr>
        <w:widowControl w:val="0"/>
        <w:suppressAutoHyphens/>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lang w:val="uk-UA"/>
        </w:rPr>
        <w:t>Матриця</w:t>
      </w:r>
      <w:r>
        <w:rPr>
          <w:rFonts w:ascii="Times New Roman" w:eastAsia="Times New Roman" w:hAnsi="Times New Roman" w:cs="Times New Roman"/>
          <w:b/>
          <w:bCs/>
          <w:sz w:val="28"/>
          <w:szCs w:val="24"/>
        </w:rPr>
        <w:t xml:space="preserve"> компетентностей і програмних результатів навчання, що формуються під час вивчення навчальної дисципліни «</w:t>
      </w:r>
      <w:r w:rsidR="003B203D">
        <w:rPr>
          <w:rFonts w:ascii="Times New Roman" w:hAnsi="Times New Roman" w:cs="Times New Roman"/>
          <w:b/>
          <w:color w:val="000000"/>
          <w:sz w:val="28"/>
          <w:szCs w:val="28"/>
          <w:lang w:val="uk-UA" w:eastAsia="uk-UA"/>
        </w:rPr>
        <w:t>Геологія</w:t>
      </w:r>
      <w:r>
        <w:rPr>
          <w:rFonts w:ascii="Times New Roman" w:hAnsi="Times New Roman" w:cs="Times New Roman"/>
          <w:b/>
          <w:color w:val="000000"/>
          <w:sz w:val="28"/>
          <w:szCs w:val="28"/>
          <w:lang w:val="uk-UA" w:eastAsia="uk-UA"/>
        </w:rPr>
        <w:t xml:space="preserve"> з основами </w:t>
      </w:r>
      <w:r w:rsidR="003B203D">
        <w:rPr>
          <w:rFonts w:ascii="Times New Roman" w:hAnsi="Times New Roman" w:cs="Times New Roman"/>
          <w:b/>
          <w:color w:val="000000"/>
          <w:sz w:val="28"/>
          <w:szCs w:val="28"/>
          <w:lang w:val="uk-UA" w:eastAsia="uk-UA"/>
        </w:rPr>
        <w:t>мінералогії</w:t>
      </w:r>
      <w:r>
        <w:rPr>
          <w:rFonts w:ascii="Times New Roman" w:eastAsia="Times New Roman" w:hAnsi="Times New Roman" w:cs="Times New Roman"/>
          <w:b/>
          <w:bCs/>
          <w:sz w:val="28"/>
          <w:szCs w:val="24"/>
        </w:rPr>
        <w:t>»</w:t>
      </w:r>
    </w:p>
    <w:tbl>
      <w:tblPr>
        <w:tblW w:w="9885" w:type="dxa"/>
        <w:jc w:val="center"/>
        <w:tblLayout w:type="fixed"/>
        <w:tblLook w:val="04A0"/>
      </w:tblPr>
      <w:tblGrid>
        <w:gridCol w:w="896"/>
        <w:gridCol w:w="3276"/>
        <w:gridCol w:w="1134"/>
        <w:gridCol w:w="4579"/>
      </w:tblGrid>
      <w:tr w:rsidR="002B4C54" w:rsidTr="00711773">
        <w:trPr>
          <w:cantSplit/>
          <w:trHeight w:val="1821"/>
          <w:jc w:val="center"/>
        </w:trPr>
        <w:tc>
          <w:tcPr>
            <w:tcW w:w="896" w:type="dxa"/>
            <w:tcBorders>
              <w:top w:val="single" w:sz="4" w:space="0" w:color="auto"/>
              <w:left w:val="single" w:sz="4" w:space="0" w:color="auto"/>
              <w:bottom w:val="single" w:sz="4" w:space="0" w:color="auto"/>
              <w:right w:val="single" w:sz="4" w:space="0" w:color="auto"/>
            </w:tcBorders>
            <w:textDirection w:val="btLr"/>
            <w:vAlign w:val="center"/>
            <w:hideMark/>
          </w:tcPr>
          <w:p w:rsidR="002B4C54" w:rsidRPr="00CF747C" w:rsidRDefault="002B4C54">
            <w:pPr>
              <w:widowControl w:val="0"/>
              <w:suppressAutoHyphens/>
              <w:jc w:val="center"/>
              <w:rPr>
                <w:rFonts w:ascii="Times New Roman" w:hAnsi="Times New Roman" w:cs="Times New Roman"/>
                <w:b/>
                <w:bCs/>
                <w:sz w:val="24"/>
                <w:szCs w:val="24"/>
              </w:rPr>
            </w:pPr>
            <w:r w:rsidRPr="00CF747C">
              <w:rPr>
                <w:rFonts w:ascii="Times New Roman" w:hAnsi="Times New Roman" w:cs="Times New Roman"/>
                <w:b/>
                <w:bCs/>
                <w:sz w:val="24"/>
                <w:szCs w:val="24"/>
              </w:rPr>
              <w:t>Шифр компетентності</w:t>
            </w:r>
          </w:p>
        </w:tc>
        <w:tc>
          <w:tcPr>
            <w:tcW w:w="3276"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b/>
                <w:bCs/>
                <w:sz w:val="24"/>
                <w:szCs w:val="24"/>
              </w:rPr>
            </w:pPr>
            <w:r w:rsidRPr="00CF747C">
              <w:rPr>
                <w:rFonts w:ascii="Times New Roman" w:hAnsi="Times New Roman" w:cs="Times New Roman"/>
                <w:b/>
                <w:bCs/>
                <w:sz w:val="24"/>
                <w:szCs w:val="24"/>
              </w:rPr>
              <w:t>Компетентності</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2B4C54" w:rsidRPr="00CF747C" w:rsidRDefault="002B4C54">
            <w:pPr>
              <w:widowControl w:val="0"/>
              <w:suppressAutoHyphens/>
              <w:spacing w:after="120"/>
              <w:jc w:val="center"/>
              <w:rPr>
                <w:rFonts w:ascii="Times New Roman" w:hAnsi="Times New Roman" w:cs="Times New Roman"/>
                <w:b/>
                <w:bCs/>
                <w:sz w:val="24"/>
                <w:szCs w:val="24"/>
              </w:rPr>
            </w:pPr>
            <w:r w:rsidRPr="00CF747C">
              <w:rPr>
                <w:rFonts w:ascii="Times New Roman" w:hAnsi="Times New Roman" w:cs="Times New Roman"/>
                <w:b/>
                <w:bCs/>
                <w:sz w:val="24"/>
                <w:szCs w:val="24"/>
              </w:rPr>
              <w:t>Шифр програмних результатів навчання</w:t>
            </w:r>
          </w:p>
        </w:tc>
        <w:tc>
          <w:tcPr>
            <w:tcW w:w="4579"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b/>
                <w:bCs/>
                <w:sz w:val="24"/>
                <w:szCs w:val="24"/>
              </w:rPr>
            </w:pPr>
            <w:r w:rsidRPr="00CF747C">
              <w:rPr>
                <w:rFonts w:ascii="Times New Roman" w:hAnsi="Times New Roman" w:cs="Times New Roman"/>
                <w:b/>
                <w:bCs/>
                <w:sz w:val="24"/>
                <w:szCs w:val="24"/>
              </w:rPr>
              <w:t>Програмні результати навчання</w:t>
            </w:r>
          </w:p>
        </w:tc>
      </w:tr>
      <w:tr w:rsidR="002B4C54" w:rsidTr="00711773">
        <w:trPr>
          <w:cantSplit/>
          <w:trHeight w:val="245"/>
          <w:jc w:val="center"/>
        </w:trPr>
        <w:tc>
          <w:tcPr>
            <w:tcW w:w="9885" w:type="dxa"/>
            <w:gridSpan w:val="4"/>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b/>
                <w:bCs/>
                <w:sz w:val="24"/>
                <w:szCs w:val="24"/>
              </w:rPr>
            </w:pPr>
            <w:r w:rsidRPr="00CF747C">
              <w:rPr>
                <w:rFonts w:ascii="Times New Roman" w:hAnsi="Times New Roman" w:cs="Times New Roman"/>
                <w:b/>
                <w:bCs/>
                <w:sz w:val="24"/>
                <w:szCs w:val="24"/>
              </w:rPr>
              <w:t>Загальні компетентності (ЗК)</w:t>
            </w:r>
          </w:p>
        </w:tc>
      </w:tr>
      <w:tr w:rsidR="004F606D" w:rsidTr="004F606D">
        <w:trPr>
          <w:cantSplit/>
          <w:trHeight w:val="1585"/>
          <w:jc w:val="center"/>
        </w:trPr>
        <w:tc>
          <w:tcPr>
            <w:tcW w:w="896" w:type="dxa"/>
            <w:tcBorders>
              <w:top w:val="single" w:sz="4" w:space="0" w:color="auto"/>
              <w:left w:val="single" w:sz="4" w:space="0" w:color="auto"/>
              <w:bottom w:val="single" w:sz="4" w:space="0" w:color="auto"/>
              <w:right w:val="single" w:sz="4" w:space="0" w:color="auto"/>
            </w:tcBorders>
            <w:vAlign w:val="center"/>
            <w:hideMark/>
          </w:tcPr>
          <w:p w:rsidR="004F606D" w:rsidRPr="00CF747C" w:rsidRDefault="004F606D">
            <w:pPr>
              <w:widowControl w:val="0"/>
              <w:suppressAutoHyphens/>
              <w:jc w:val="center"/>
              <w:rPr>
                <w:rFonts w:ascii="Times New Roman" w:hAnsi="Times New Roman" w:cs="Times New Roman"/>
                <w:b/>
                <w:bCs/>
                <w:color w:val="FF0000"/>
                <w:sz w:val="24"/>
                <w:szCs w:val="24"/>
              </w:rPr>
            </w:pPr>
            <w:r w:rsidRPr="00CF747C">
              <w:rPr>
                <w:rFonts w:ascii="Times New Roman" w:hAnsi="Times New Roman" w:cs="Times New Roman"/>
                <w:b/>
                <w:sz w:val="24"/>
                <w:szCs w:val="24"/>
              </w:rPr>
              <w:t>ЗК 6</w:t>
            </w:r>
          </w:p>
        </w:tc>
        <w:tc>
          <w:tcPr>
            <w:tcW w:w="3276" w:type="dxa"/>
            <w:tcBorders>
              <w:top w:val="single" w:sz="4" w:space="0" w:color="auto"/>
              <w:left w:val="single" w:sz="4" w:space="0" w:color="auto"/>
              <w:bottom w:val="single" w:sz="4" w:space="0" w:color="auto"/>
              <w:right w:val="single" w:sz="4" w:space="0" w:color="auto"/>
            </w:tcBorders>
            <w:vAlign w:val="center"/>
            <w:hideMark/>
          </w:tcPr>
          <w:p w:rsidR="004F606D" w:rsidRPr="004F606D" w:rsidRDefault="004F606D">
            <w:pPr>
              <w:widowControl w:val="0"/>
              <w:suppressAutoHyphens/>
              <w:jc w:val="both"/>
              <w:rPr>
                <w:rFonts w:ascii="Times New Roman" w:hAnsi="Times New Roman" w:cs="Times New Roman"/>
                <w:sz w:val="24"/>
                <w:szCs w:val="24"/>
              </w:rPr>
            </w:pPr>
            <w:r w:rsidRPr="00711773">
              <w:rPr>
                <w:rFonts w:ascii="Times New Roman" w:hAnsi="Times New Roman" w:cs="Times New Roman"/>
                <w:sz w:val="24"/>
                <w:szCs w:val="24"/>
              </w:rPr>
              <w:t>Знання та розуміння предметної області та розуміння професійної діяльності</w:t>
            </w:r>
            <w:r>
              <w:rPr>
                <w:rFonts w:ascii="Times New Roman" w:hAnsi="Times New Roman" w:cs="Times New Roman"/>
                <w:sz w:val="24"/>
                <w:szCs w:val="24"/>
              </w:rPr>
              <w:t>.</w:t>
            </w:r>
          </w:p>
        </w:tc>
        <w:tc>
          <w:tcPr>
            <w:tcW w:w="1134" w:type="dxa"/>
            <w:vMerge w:val="restart"/>
            <w:tcBorders>
              <w:top w:val="single" w:sz="4" w:space="0" w:color="auto"/>
              <w:left w:val="single" w:sz="4" w:space="0" w:color="auto"/>
              <w:right w:val="single" w:sz="4" w:space="0" w:color="auto"/>
            </w:tcBorders>
            <w:vAlign w:val="center"/>
            <w:hideMark/>
          </w:tcPr>
          <w:p w:rsidR="004F606D" w:rsidRPr="00CF747C" w:rsidRDefault="004F606D">
            <w:pPr>
              <w:widowControl w:val="0"/>
              <w:suppressAutoHyphens/>
              <w:jc w:val="center"/>
              <w:rPr>
                <w:rFonts w:ascii="Times New Roman" w:hAnsi="Times New Roman" w:cs="Times New Roman"/>
                <w:b/>
                <w:bCs/>
                <w:color w:val="FF0000"/>
                <w:sz w:val="24"/>
                <w:szCs w:val="24"/>
              </w:rPr>
            </w:pPr>
            <w:r w:rsidRPr="00CF747C">
              <w:rPr>
                <w:rFonts w:ascii="Times New Roman" w:hAnsi="Times New Roman" w:cs="Times New Roman"/>
                <w:b/>
                <w:bCs/>
                <w:sz w:val="24"/>
                <w:szCs w:val="24"/>
              </w:rPr>
              <w:t>ПРН</w:t>
            </w:r>
            <w:proofErr w:type="gramStart"/>
            <w:r w:rsidR="000955C5">
              <w:rPr>
                <w:rFonts w:ascii="Times New Roman" w:hAnsi="Times New Roman" w:cs="Times New Roman"/>
                <w:b/>
                <w:sz w:val="24"/>
                <w:szCs w:val="24"/>
              </w:rPr>
              <w:t>6</w:t>
            </w:r>
            <w:proofErr w:type="gramEnd"/>
          </w:p>
        </w:tc>
        <w:tc>
          <w:tcPr>
            <w:tcW w:w="4579" w:type="dxa"/>
            <w:vMerge w:val="restart"/>
            <w:tcBorders>
              <w:top w:val="single" w:sz="4" w:space="0" w:color="auto"/>
              <w:left w:val="single" w:sz="4" w:space="0" w:color="auto"/>
              <w:right w:val="single" w:sz="4" w:space="0" w:color="auto"/>
            </w:tcBorders>
            <w:vAlign w:val="center"/>
            <w:hideMark/>
          </w:tcPr>
          <w:p w:rsidR="004F606D" w:rsidRPr="00CF747C" w:rsidRDefault="004F606D">
            <w:pPr>
              <w:widowControl w:val="0"/>
              <w:tabs>
                <w:tab w:val="left" w:pos="-108"/>
                <w:tab w:val="left" w:pos="567"/>
              </w:tabs>
              <w:jc w:val="both"/>
              <w:rPr>
                <w:rFonts w:ascii="Times New Roman" w:hAnsi="Times New Roman" w:cs="Times New Roman"/>
                <w:sz w:val="24"/>
                <w:szCs w:val="24"/>
              </w:rPr>
            </w:pPr>
            <w:r w:rsidRPr="00711773">
              <w:rPr>
                <w:rFonts w:ascii="Times New Roman" w:hAnsi="Times New Roman" w:cs="Times New Roman"/>
                <w:lang w:eastAsia="uk-UA"/>
              </w:rPr>
              <w:t>Демонструвати знання й розуміння фундаментальних дисциплін в обсязі, необхідному для володіння відповідними навичками в галузі агрономії.</w:t>
            </w:r>
          </w:p>
        </w:tc>
      </w:tr>
      <w:tr w:rsidR="004F606D" w:rsidTr="004F606D">
        <w:trPr>
          <w:cantSplit/>
          <w:trHeight w:val="1270"/>
          <w:jc w:val="center"/>
        </w:trPr>
        <w:tc>
          <w:tcPr>
            <w:tcW w:w="896" w:type="dxa"/>
            <w:tcBorders>
              <w:top w:val="single" w:sz="4" w:space="0" w:color="auto"/>
              <w:left w:val="single" w:sz="4" w:space="0" w:color="auto"/>
              <w:bottom w:val="single" w:sz="4" w:space="0" w:color="auto"/>
              <w:right w:val="single" w:sz="4" w:space="0" w:color="auto"/>
            </w:tcBorders>
            <w:vAlign w:val="center"/>
            <w:hideMark/>
          </w:tcPr>
          <w:p w:rsidR="004F606D" w:rsidRPr="00CF747C" w:rsidRDefault="004F606D" w:rsidP="00711773">
            <w:pPr>
              <w:widowControl w:val="0"/>
              <w:suppressAutoHyphens/>
              <w:jc w:val="center"/>
              <w:rPr>
                <w:rFonts w:ascii="Times New Roman" w:hAnsi="Times New Roman" w:cs="Times New Roman"/>
                <w:b/>
                <w:sz w:val="24"/>
                <w:szCs w:val="24"/>
              </w:rPr>
            </w:pPr>
            <w:r w:rsidRPr="00CF747C">
              <w:rPr>
                <w:rFonts w:ascii="Times New Roman" w:hAnsi="Times New Roman" w:cs="Times New Roman"/>
                <w:b/>
                <w:sz w:val="24"/>
                <w:szCs w:val="24"/>
              </w:rPr>
              <w:t xml:space="preserve">ЗК </w:t>
            </w:r>
            <w:r>
              <w:rPr>
                <w:rFonts w:ascii="Times New Roman" w:hAnsi="Times New Roman" w:cs="Times New Roman"/>
                <w:b/>
                <w:sz w:val="24"/>
                <w:szCs w:val="24"/>
              </w:rPr>
              <w:t>11</w:t>
            </w:r>
          </w:p>
        </w:tc>
        <w:tc>
          <w:tcPr>
            <w:tcW w:w="3276" w:type="dxa"/>
            <w:tcBorders>
              <w:top w:val="single" w:sz="4" w:space="0" w:color="auto"/>
              <w:left w:val="single" w:sz="4" w:space="0" w:color="auto"/>
              <w:bottom w:val="single" w:sz="4" w:space="0" w:color="auto"/>
              <w:right w:val="single" w:sz="4" w:space="0" w:color="auto"/>
            </w:tcBorders>
            <w:vAlign w:val="center"/>
            <w:hideMark/>
          </w:tcPr>
          <w:p w:rsidR="004F606D" w:rsidRPr="00711773" w:rsidRDefault="004F606D" w:rsidP="00711773">
            <w:pPr>
              <w:widowControl w:val="0"/>
              <w:suppressAutoHyphens/>
              <w:jc w:val="both"/>
              <w:rPr>
                <w:rFonts w:ascii="Times New Roman" w:hAnsi="Times New Roman" w:cs="Times New Roman"/>
                <w:sz w:val="24"/>
                <w:szCs w:val="24"/>
              </w:rPr>
            </w:pPr>
            <w:r w:rsidRPr="00CF747C">
              <w:rPr>
                <w:rFonts w:ascii="Times New Roman" w:hAnsi="Times New Roman" w:cs="Times New Roman"/>
                <w:sz w:val="24"/>
                <w:szCs w:val="24"/>
                <w:lang w:bidi="uk-UA"/>
              </w:rPr>
              <w:t>Пр</w:t>
            </w:r>
            <w:r>
              <w:rPr>
                <w:rFonts w:ascii="Times New Roman" w:hAnsi="Times New Roman" w:cs="Times New Roman"/>
                <w:sz w:val="24"/>
                <w:szCs w:val="24"/>
                <w:lang w:bidi="uk-UA"/>
              </w:rPr>
              <w:t xml:space="preserve">агнення до збереження </w:t>
            </w:r>
            <w:r w:rsidRPr="00CF747C">
              <w:rPr>
                <w:rFonts w:ascii="Times New Roman" w:hAnsi="Times New Roman" w:cs="Times New Roman"/>
                <w:sz w:val="24"/>
                <w:szCs w:val="24"/>
                <w:lang w:bidi="uk-UA"/>
              </w:rPr>
              <w:t xml:space="preserve"> навколишнього середовища.</w:t>
            </w:r>
          </w:p>
        </w:tc>
        <w:tc>
          <w:tcPr>
            <w:tcW w:w="1134" w:type="dxa"/>
            <w:vMerge/>
            <w:tcBorders>
              <w:left w:val="single" w:sz="4" w:space="0" w:color="auto"/>
              <w:bottom w:val="single" w:sz="4" w:space="0" w:color="auto"/>
              <w:right w:val="single" w:sz="4" w:space="0" w:color="auto"/>
            </w:tcBorders>
            <w:vAlign w:val="center"/>
            <w:hideMark/>
          </w:tcPr>
          <w:p w:rsidR="004F606D" w:rsidRPr="00CF747C" w:rsidRDefault="004F606D">
            <w:pPr>
              <w:widowControl w:val="0"/>
              <w:suppressAutoHyphens/>
              <w:jc w:val="center"/>
              <w:rPr>
                <w:rFonts w:ascii="Times New Roman" w:hAnsi="Times New Roman" w:cs="Times New Roman"/>
                <w:b/>
                <w:bCs/>
                <w:sz w:val="24"/>
                <w:szCs w:val="24"/>
              </w:rPr>
            </w:pPr>
          </w:p>
        </w:tc>
        <w:tc>
          <w:tcPr>
            <w:tcW w:w="4579" w:type="dxa"/>
            <w:vMerge/>
            <w:tcBorders>
              <w:left w:val="single" w:sz="4" w:space="0" w:color="auto"/>
              <w:bottom w:val="single" w:sz="4" w:space="0" w:color="auto"/>
              <w:right w:val="single" w:sz="4" w:space="0" w:color="auto"/>
            </w:tcBorders>
            <w:vAlign w:val="center"/>
            <w:hideMark/>
          </w:tcPr>
          <w:p w:rsidR="004F606D" w:rsidRPr="00CF747C" w:rsidRDefault="004F606D">
            <w:pPr>
              <w:widowControl w:val="0"/>
              <w:tabs>
                <w:tab w:val="left" w:pos="-108"/>
                <w:tab w:val="left" w:pos="567"/>
              </w:tabs>
              <w:jc w:val="both"/>
              <w:rPr>
                <w:rFonts w:ascii="Times New Roman" w:hAnsi="Times New Roman" w:cs="Times New Roman"/>
                <w:sz w:val="24"/>
                <w:szCs w:val="24"/>
              </w:rPr>
            </w:pPr>
          </w:p>
        </w:tc>
      </w:tr>
      <w:tr w:rsidR="002B4C54" w:rsidTr="00711773">
        <w:trPr>
          <w:cantSplit/>
          <w:trHeight w:val="355"/>
          <w:jc w:val="center"/>
        </w:trPr>
        <w:tc>
          <w:tcPr>
            <w:tcW w:w="9885" w:type="dxa"/>
            <w:gridSpan w:val="4"/>
            <w:tcBorders>
              <w:top w:val="single" w:sz="4" w:space="0" w:color="auto"/>
              <w:left w:val="single" w:sz="4" w:space="0" w:color="auto"/>
              <w:bottom w:val="single" w:sz="4" w:space="0" w:color="auto"/>
              <w:right w:val="single" w:sz="4" w:space="0" w:color="auto"/>
            </w:tcBorders>
            <w:vAlign w:val="center"/>
            <w:hideMark/>
          </w:tcPr>
          <w:p w:rsidR="002B4C54" w:rsidRPr="00CF747C" w:rsidRDefault="00CF747C">
            <w:pPr>
              <w:widowControl w:val="0"/>
              <w:suppressAutoHyphens/>
              <w:jc w:val="center"/>
              <w:rPr>
                <w:rFonts w:ascii="Times New Roman" w:hAnsi="Times New Roman" w:cs="Times New Roman"/>
                <w:sz w:val="24"/>
                <w:szCs w:val="24"/>
              </w:rPr>
            </w:pPr>
            <w:r>
              <w:rPr>
                <w:rFonts w:ascii="Times New Roman" w:hAnsi="Times New Roman" w:cs="Times New Roman"/>
                <w:b/>
                <w:bCs/>
                <w:sz w:val="24"/>
                <w:szCs w:val="24"/>
              </w:rPr>
              <w:t>Фахові компетентності (Ф</w:t>
            </w:r>
            <w:r w:rsidR="002B4C54" w:rsidRPr="00CF747C">
              <w:rPr>
                <w:rFonts w:ascii="Times New Roman" w:hAnsi="Times New Roman" w:cs="Times New Roman"/>
                <w:b/>
                <w:bCs/>
                <w:sz w:val="24"/>
                <w:szCs w:val="24"/>
              </w:rPr>
              <w:t>К)</w:t>
            </w:r>
          </w:p>
        </w:tc>
      </w:tr>
      <w:tr w:rsidR="002B4C54" w:rsidRPr="00DC0BD0" w:rsidTr="002F51E7">
        <w:trPr>
          <w:cantSplit/>
          <w:trHeight w:val="3137"/>
          <w:jc w:val="center"/>
        </w:trPr>
        <w:tc>
          <w:tcPr>
            <w:tcW w:w="896" w:type="dxa"/>
            <w:tcBorders>
              <w:top w:val="single" w:sz="4" w:space="0" w:color="auto"/>
              <w:left w:val="single" w:sz="4" w:space="0" w:color="auto"/>
              <w:bottom w:val="single" w:sz="4" w:space="0" w:color="auto"/>
              <w:right w:val="single" w:sz="4" w:space="0" w:color="auto"/>
            </w:tcBorders>
            <w:vAlign w:val="center"/>
          </w:tcPr>
          <w:p w:rsidR="002B4C54" w:rsidRPr="002F51E7" w:rsidRDefault="002F51E7">
            <w:pPr>
              <w:widowControl w:val="0"/>
              <w:suppressAutoHyphens/>
              <w:ind w:left="-57" w:right="-57"/>
              <w:jc w:val="center"/>
              <w:rPr>
                <w:rFonts w:ascii="Times New Roman" w:hAnsi="Times New Roman" w:cs="Times New Roman"/>
                <w:b/>
                <w:sz w:val="24"/>
                <w:szCs w:val="24"/>
                <w:lang w:val="uk-UA"/>
              </w:rPr>
            </w:pPr>
            <w:r>
              <w:rPr>
                <w:rFonts w:ascii="Times New Roman" w:hAnsi="Times New Roman" w:cs="Times New Roman"/>
                <w:b/>
                <w:sz w:val="24"/>
                <w:szCs w:val="24"/>
              </w:rPr>
              <w:t xml:space="preserve">ФК </w:t>
            </w:r>
            <w:r>
              <w:rPr>
                <w:rFonts w:ascii="Times New Roman" w:hAnsi="Times New Roman" w:cs="Times New Roman"/>
                <w:b/>
                <w:sz w:val="24"/>
                <w:szCs w:val="24"/>
                <w:lang w:val="uk-UA"/>
              </w:rPr>
              <w:t>1</w:t>
            </w:r>
          </w:p>
          <w:p w:rsidR="002B4C54" w:rsidRPr="00CF747C" w:rsidRDefault="002B4C54">
            <w:pPr>
              <w:widowControl w:val="0"/>
              <w:suppressAutoHyphens/>
              <w:ind w:left="-57" w:right="-57"/>
              <w:jc w:val="center"/>
              <w:rPr>
                <w:rFonts w:ascii="Times New Roman" w:hAnsi="Times New Roman" w:cs="Times New Roman"/>
                <w:b/>
                <w:bCs/>
                <w:color w:val="FF0000"/>
                <w:sz w:val="24"/>
                <w:szCs w:val="24"/>
              </w:rPr>
            </w:pPr>
          </w:p>
        </w:tc>
        <w:tc>
          <w:tcPr>
            <w:tcW w:w="3276"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0955C5" w:rsidP="000955C5">
            <w:pPr>
              <w:widowControl w:val="0"/>
              <w:suppressAutoHyphens/>
              <w:ind w:left="-57" w:right="-57"/>
              <w:jc w:val="both"/>
              <w:rPr>
                <w:rFonts w:ascii="Times New Roman" w:hAnsi="Times New Roman" w:cs="Times New Roman"/>
                <w:b/>
                <w:bCs/>
                <w:color w:val="FF0000"/>
                <w:sz w:val="24"/>
                <w:szCs w:val="24"/>
              </w:rPr>
            </w:pPr>
            <w:r w:rsidRPr="000955C5">
              <w:rPr>
                <w:rFonts w:ascii="Times New Roman" w:hAnsi="Times New Roman" w:cs="Times New Roman"/>
                <w:sz w:val="24"/>
                <w:szCs w:val="28"/>
              </w:rPr>
              <w:t>Базові знання зі спеціалізованих підрозді</w:t>
            </w:r>
            <w:proofErr w:type="gramStart"/>
            <w:r w:rsidRPr="000955C5">
              <w:rPr>
                <w:rFonts w:ascii="Times New Roman" w:hAnsi="Times New Roman" w:cs="Times New Roman"/>
                <w:sz w:val="24"/>
                <w:szCs w:val="28"/>
              </w:rPr>
              <w:t>л</w:t>
            </w:r>
            <w:proofErr w:type="gramEnd"/>
            <w:r w:rsidRPr="000955C5">
              <w:rPr>
                <w:rFonts w:ascii="Times New Roman" w:hAnsi="Times New Roman" w:cs="Times New Roman"/>
                <w:sz w:val="24"/>
                <w:szCs w:val="28"/>
              </w:rPr>
              <w:t>ів аграрної науки (рослинництво, землеробство, селекція та насінництво, агрохімія, плодівництво, овочівництво, ґрунтознавство</w:t>
            </w:r>
            <w:r>
              <w:rPr>
                <w:rFonts w:ascii="Times New Roman" w:hAnsi="Times New Roman" w:cs="Times New Roman"/>
                <w:sz w:val="24"/>
                <w:szCs w:val="28"/>
              </w:rPr>
              <w:t xml:space="preserve"> з основами геолог</w:t>
            </w:r>
            <w:r>
              <w:rPr>
                <w:rFonts w:ascii="Times New Roman" w:hAnsi="Times New Roman" w:cs="Times New Roman"/>
                <w:sz w:val="24"/>
                <w:szCs w:val="28"/>
                <w:lang w:val="uk-UA"/>
              </w:rPr>
              <w:t>ії</w:t>
            </w:r>
            <w:r w:rsidRPr="000955C5">
              <w:rPr>
                <w:rFonts w:ascii="Times New Roman" w:hAnsi="Times New Roman" w:cs="Times New Roman"/>
                <w:sz w:val="24"/>
                <w:szCs w:val="28"/>
              </w:rPr>
              <w:t>, кормовиробництво, механізація в рослинництві, захист рослин).</w:t>
            </w:r>
            <w:r>
              <w:rPr>
                <w:rFonts w:ascii="Times New Roman" w:hAnsi="Times New Roman" w:cs="Times New Roman"/>
                <w:sz w:val="24"/>
                <w:szCs w:val="28"/>
                <w:lang w:val="uk-UA"/>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B4C54" w:rsidRPr="002F51E7" w:rsidRDefault="002B4C54">
            <w:pPr>
              <w:widowControl w:val="0"/>
              <w:suppressAutoHyphens/>
              <w:jc w:val="center"/>
              <w:rPr>
                <w:rFonts w:ascii="Times New Roman" w:hAnsi="Times New Roman" w:cs="Times New Roman"/>
                <w:b/>
                <w:bCs/>
                <w:color w:val="FF0000"/>
                <w:sz w:val="24"/>
                <w:szCs w:val="24"/>
                <w:lang w:val="uk-UA"/>
              </w:rPr>
            </w:pPr>
            <w:r w:rsidRPr="00CF747C">
              <w:rPr>
                <w:rFonts w:ascii="Times New Roman" w:hAnsi="Times New Roman" w:cs="Times New Roman"/>
                <w:b/>
                <w:bCs/>
                <w:sz w:val="24"/>
                <w:szCs w:val="24"/>
              </w:rPr>
              <w:t>ПРН 1</w:t>
            </w:r>
            <w:r w:rsidR="002F51E7">
              <w:rPr>
                <w:rFonts w:ascii="Times New Roman" w:hAnsi="Times New Roman" w:cs="Times New Roman"/>
                <w:b/>
                <w:bCs/>
                <w:sz w:val="24"/>
                <w:szCs w:val="24"/>
                <w:lang w:val="uk-UA"/>
              </w:rPr>
              <w:t>0</w:t>
            </w:r>
          </w:p>
        </w:tc>
        <w:tc>
          <w:tcPr>
            <w:tcW w:w="4579" w:type="dxa"/>
            <w:tcBorders>
              <w:top w:val="single" w:sz="4" w:space="0" w:color="auto"/>
              <w:left w:val="single" w:sz="4" w:space="0" w:color="auto"/>
              <w:bottom w:val="single" w:sz="4" w:space="0" w:color="auto"/>
              <w:right w:val="single" w:sz="4" w:space="0" w:color="auto"/>
            </w:tcBorders>
            <w:vAlign w:val="center"/>
            <w:hideMark/>
          </w:tcPr>
          <w:p w:rsidR="002F51E7" w:rsidRPr="002F51E7" w:rsidRDefault="002F51E7" w:rsidP="002F51E7">
            <w:pPr>
              <w:widowControl w:val="0"/>
              <w:tabs>
                <w:tab w:val="left" w:pos="374"/>
                <w:tab w:val="left" w:pos="567"/>
              </w:tabs>
              <w:spacing w:after="0" w:line="240" w:lineRule="auto"/>
              <w:jc w:val="both"/>
              <w:rPr>
                <w:rFonts w:ascii="Times New Roman" w:hAnsi="Times New Roman"/>
                <w:sz w:val="24"/>
                <w:szCs w:val="24"/>
                <w:lang w:val="uk-UA" w:eastAsia="en-US"/>
              </w:rPr>
            </w:pPr>
            <w:r w:rsidRPr="002F51E7">
              <w:rPr>
                <w:rFonts w:ascii="Times New Roman" w:hAnsi="Times New Roman"/>
                <w:sz w:val="24"/>
                <w:szCs w:val="24"/>
                <w:lang w:val="uk-UA" w:eastAsia="uk-UA"/>
              </w:rPr>
              <w:t>Аналізувати та інтегрувати знання із загальної та спеціальної професійної підготовки</w:t>
            </w:r>
            <w:r>
              <w:rPr>
                <w:rFonts w:ascii="Times New Roman" w:hAnsi="Times New Roman"/>
                <w:sz w:val="24"/>
                <w:szCs w:val="24"/>
                <w:lang w:val="uk-UA" w:eastAsia="uk-UA"/>
              </w:rPr>
              <w:t xml:space="preserve"> </w:t>
            </w:r>
            <w:r w:rsidRPr="002F51E7">
              <w:rPr>
                <w:rFonts w:ascii="Times New Roman" w:hAnsi="Times New Roman"/>
                <w:sz w:val="24"/>
                <w:szCs w:val="24"/>
                <w:lang w:val="uk-UA" w:eastAsia="uk-UA"/>
              </w:rPr>
              <w:t>в обсязі, необхідному для спеціалізованої</w:t>
            </w:r>
            <w:r w:rsidRPr="002F51E7">
              <w:rPr>
                <w:rFonts w:ascii="Times New Roman" w:hAnsi="Times New Roman"/>
                <w:sz w:val="24"/>
                <w:szCs w:val="24"/>
                <w:lang w:val="uk-UA"/>
              </w:rPr>
              <w:t xml:space="preserve"> професійної роботи у галузі агрономії.</w:t>
            </w:r>
          </w:p>
          <w:p w:rsidR="002F51E7" w:rsidRDefault="002F51E7" w:rsidP="002F51E7">
            <w:pPr>
              <w:widowControl w:val="0"/>
              <w:suppressAutoHyphens/>
              <w:jc w:val="both"/>
              <w:rPr>
                <w:rFonts w:ascii="Times New Roman" w:hAnsi="Times New Roman" w:cs="Times New Roman"/>
                <w:sz w:val="24"/>
                <w:szCs w:val="24"/>
                <w:lang w:val="uk-UA"/>
              </w:rPr>
            </w:pPr>
          </w:p>
          <w:p w:rsidR="002B4C54" w:rsidRPr="0039230B" w:rsidRDefault="002B4C54">
            <w:pPr>
              <w:widowControl w:val="0"/>
              <w:suppressAutoHyphens/>
              <w:jc w:val="both"/>
              <w:rPr>
                <w:rFonts w:ascii="Times New Roman" w:hAnsi="Times New Roman" w:cs="Times New Roman"/>
                <w:color w:val="FF0000"/>
                <w:sz w:val="24"/>
                <w:szCs w:val="24"/>
                <w:lang w:val="uk-UA"/>
              </w:rPr>
            </w:pPr>
          </w:p>
        </w:tc>
      </w:tr>
    </w:tbl>
    <w:p w:rsidR="00E37C75" w:rsidRDefault="00E37C75" w:rsidP="00E37C75">
      <w:pPr>
        <w:tabs>
          <w:tab w:val="left" w:pos="807"/>
        </w:tabs>
        <w:spacing w:after="0" w:line="240" w:lineRule="auto"/>
        <w:ind w:firstLine="709"/>
        <w:jc w:val="both"/>
        <w:rPr>
          <w:rFonts w:ascii="Times New Roman" w:eastAsia="Times New Roman" w:hAnsi="Times New Roman" w:cs="Times New Roman"/>
          <w:sz w:val="28"/>
          <w:szCs w:val="24"/>
          <w:lang w:val="uk-UA"/>
        </w:rPr>
      </w:pPr>
    </w:p>
    <w:p w:rsidR="002B4C54" w:rsidRDefault="002B4C54" w:rsidP="00E37C75">
      <w:pPr>
        <w:tabs>
          <w:tab w:val="left" w:pos="807"/>
        </w:tabs>
        <w:spacing w:after="0" w:line="240" w:lineRule="auto"/>
        <w:ind w:firstLine="709"/>
        <w:jc w:val="both"/>
        <w:rPr>
          <w:rFonts w:ascii="Times New Roman" w:eastAsia="Times New Roman" w:hAnsi="Times New Roman" w:cs="Times New Roman"/>
          <w:sz w:val="28"/>
          <w:szCs w:val="24"/>
          <w:lang w:eastAsia="en-US"/>
        </w:rPr>
      </w:pPr>
      <w:r>
        <w:rPr>
          <w:rFonts w:ascii="Times New Roman" w:eastAsia="Times New Roman" w:hAnsi="Times New Roman" w:cs="Times New Roman"/>
          <w:sz w:val="28"/>
          <w:szCs w:val="24"/>
        </w:rPr>
        <w:t>Методи навчання та контролю, що відповідають визначеним результатам навчання за навчальною дисципліною «</w:t>
      </w:r>
      <w:r w:rsidR="003B203D" w:rsidRPr="003B203D">
        <w:rPr>
          <w:rFonts w:ascii="Times New Roman" w:hAnsi="Times New Roman" w:cs="Times New Roman"/>
          <w:color w:val="000000"/>
          <w:sz w:val="28"/>
          <w:szCs w:val="28"/>
          <w:lang w:val="uk-UA" w:eastAsia="uk-UA"/>
        </w:rPr>
        <w:t xml:space="preserve">Геологія з основами </w:t>
      </w:r>
      <w:proofErr w:type="gramStart"/>
      <w:r w:rsidR="003B203D" w:rsidRPr="003B203D">
        <w:rPr>
          <w:rFonts w:ascii="Times New Roman" w:hAnsi="Times New Roman" w:cs="Times New Roman"/>
          <w:color w:val="000000"/>
          <w:sz w:val="28"/>
          <w:szCs w:val="28"/>
          <w:lang w:val="uk-UA" w:eastAsia="uk-UA"/>
        </w:rPr>
        <w:t>м</w:t>
      </w:r>
      <w:proofErr w:type="gramEnd"/>
      <w:r w:rsidR="003B203D" w:rsidRPr="003B203D">
        <w:rPr>
          <w:rFonts w:ascii="Times New Roman" w:hAnsi="Times New Roman" w:cs="Times New Roman"/>
          <w:color w:val="000000"/>
          <w:sz w:val="28"/>
          <w:szCs w:val="28"/>
          <w:lang w:val="uk-UA" w:eastAsia="uk-UA"/>
        </w:rPr>
        <w:t>інералогії</w:t>
      </w:r>
      <w:r>
        <w:rPr>
          <w:rFonts w:ascii="Times New Roman" w:eastAsia="Times New Roman" w:hAnsi="Times New Roman" w:cs="Times New Roman"/>
          <w:sz w:val="28"/>
          <w:szCs w:val="24"/>
        </w:rPr>
        <w:t>», наведено в табл. 2, 3.</w:t>
      </w:r>
    </w:p>
    <w:p w:rsidR="002B4C54" w:rsidRDefault="002B4C54"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E37C75" w:rsidRDefault="00E37C75"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E37C75" w:rsidRDefault="00E37C75"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E37C75" w:rsidRDefault="00E37C75"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E37C75" w:rsidRDefault="00E37C75"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D94897" w:rsidRDefault="00D94897"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D94897" w:rsidRDefault="00D94897"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D94897" w:rsidRPr="00E37C75" w:rsidRDefault="00D94897"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2B4C54" w:rsidRDefault="002B4C54" w:rsidP="002B4C54">
      <w:pPr>
        <w:widowControl w:val="0"/>
        <w:suppressAutoHyphens/>
        <w:spacing w:after="0" w:line="240" w:lineRule="auto"/>
        <w:ind w:firstLine="567"/>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Таблиця 2</w:t>
      </w:r>
    </w:p>
    <w:p w:rsidR="002B4C54" w:rsidRDefault="002B4C54" w:rsidP="002B4C54">
      <w:pPr>
        <w:widowControl w:val="0"/>
        <w:suppressAutoHyphens/>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Результати, методи навчання та методи контролю за навчальною дисципліною «</w:t>
      </w:r>
      <w:r w:rsidR="003B203D">
        <w:rPr>
          <w:rFonts w:ascii="Times New Roman" w:hAnsi="Times New Roman" w:cs="Times New Roman"/>
          <w:b/>
          <w:color w:val="000000"/>
          <w:sz w:val="28"/>
          <w:szCs w:val="28"/>
          <w:lang w:val="uk-UA" w:eastAsia="uk-UA"/>
        </w:rPr>
        <w:t xml:space="preserve">Геологія з основами </w:t>
      </w:r>
      <w:proofErr w:type="gramStart"/>
      <w:r w:rsidR="003B203D">
        <w:rPr>
          <w:rFonts w:ascii="Times New Roman" w:hAnsi="Times New Roman" w:cs="Times New Roman"/>
          <w:b/>
          <w:color w:val="000000"/>
          <w:sz w:val="28"/>
          <w:szCs w:val="28"/>
          <w:lang w:val="uk-UA" w:eastAsia="uk-UA"/>
        </w:rPr>
        <w:t>м</w:t>
      </w:r>
      <w:proofErr w:type="gramEnd"/>
      <w:r w:rsidR="003B203D">
        <w:rPr>
          <w:rFonts w:ascii="Times New Roman" w:hAnsi="Times New Roman" w:cs="Times New Roman"/>
          <w:b/>
          <w:color w:val="000000"/>
          <w:sz w:val="28"/>
          <w:szCs w:val="28"/>
          <w:lang w:val="uk-UA" w:eastAsia="uk-UA"/>
        </w:rPr>
        <w:t>інералогії</w:t>
      </w:r>
      <w:r>
        <w:rPr>
          <w:rFonts w:ascii="Times New Roman" w:eastAsia="Times New Roman" w:hAnsi="Times New Roman" w:cs="Times New Roman"/>
          <w:b/>
          <w:bCs/>
          <w:sz w:val="28"/>
          <w:szCs w:val="24"/>
        </w:rPr>
        <w:t>»</w:t>
      </w:r>
    </w:p>
    <w:tbl>
      <w:tblPr>
        <w:tblW w:w="9495" w:type="dxa"/>
        <w:jc w:val="center"/>
        <w:tblLayout w:type="fixed"/>
        <w:tblLook w:val="04A0"/>
      </w:tblPr>
      <w:tblGrid>
        <w:gridCol w:w="538"/>
        <w:gridCol w:w="3545"/>
        <w:gridCol w:w="2552"/>
        <w:gridCol w:w="2860"/>
      </w:tblGrid>
      <w:tr w:rsidR="002B4C54" w:rsidTr="0064334B">
        <w:trPr>
          <w:jc w:val="center"/>
        </w:trPr>
        <w:tc>
          <w:tcPr>
            <w:tcW w:w="4083" w:type="dxa"/>
            <w:gridSpan w:val="2"/>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bCs/>
                <w:sz w:val="24"/>
                <w:szCs w:val="24"/>
              </w:rPr>
            </w:pPr>
            <w:r w:rsidRPr="00CF747C">
              <w:rPr>
                <w:rFonts w:ascii="Times New Roman" w:hAnsi="Times New Roman" w:cs="Times New Roman"/>
                <w:bCs/>
                <w:sz w:val="24"/>
                <w:szCs w:val="24"/>
              </w:rPr>
              <w:t>Результати навчання за навчальною дисципліною</w:t>
            </w:r>
          </w:p>
        </w:tc>
        <w:tc>
          <w:tcPr>
            <w:tcW w:w="2552"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bCs/>
                <w:sz w:val="24"/>
                <w:szCs w:val="24"/>
              </w:rPr>
            </w:pPr>
            <w:r w:rsidRPr="00CF747C">
              <w:rPr>
                <w:rFonts w:ascii="Times New Roman" w:hAnsi="Times New Roman" w:cs="Times New Roman"/>
                <w:bCs/>
                <w:sz w:val="24"/>
                <w:szCs w:val="24"/>
              </w:rPr>
              <w:t>Методи навчання</w:t>
            </w:r>
          </w:p>
        </w:tc>
        <w:tc>
          <w:tcPr>
            <w:tcW w:w="2860"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bCs/>
                <w:sz w:val="24"/>
                <w:szCs w:val="24"/>
              </w:rPr>
            </w:pPr>
            <w:r w:rsidRPr="00CF747C">
              <w:rPr>
                <w:rFonts w:ascii="Times New Roman" w:hAnsi="Times New Roman" w:cs="Times New Roman"/>
                <w:bCs/>
                <w:sz w:val="24"/>
                <w:szCs w:val="24"/>
              </w:rPr>
              <w:t>Методи контролю</w:t>
            </w:r>
          </w:p>
        </w:tc>
      </w:tr>
      <w:tr w:rsidR="002B4C54" w:rsidTr="0064334B">
        <w:trPr>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b/>
                <w:bCs/>
                <w:sz w:val="24"/>
                <w:szCs w:val="24"/>
              </w:rPr>
            </w:pPr>
            <w:r w:rsidRPr="00CF747C">
              <w:rPr>
                <w:rFonts w:ascii="Times New Roman" w:hAnsi="Times New Roman" w:cs="Times New Roman"/>
                <w:b/>
                <w:bCs/>
                <w:sz w:val="24"/>
                <w:szCs w:val="24"/>
              </w:rPr>
              <w:t>1</w:t>
            </w:r>
          </w:p>
        </w:tc>
        <w:tc>
          <w:tcPr>
            <w:tcW w:w="8957" w:type="dxa"/>
            <w:gridSpan w:val="3"/>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both"/>
              <w:rPr>
                <w:rFonts w:ascii="Times New Roman" w:hAnsi="Times New Roman" w:cs="Times New Roman"/>
                <w:b/>
                <w:sz w:val="24"/>
                <w:szCs w:val="24"/>
              </w:rPr>
            </w:pPr>
            <w:r w:rsidRPr="00CF747C">
              <w:rPr>
                <w:rFonts w:ascii="Times New Roman" w:hAnsi="Times New Roman" w:cs="Times New Roman"/>
                <w:b/>
                <w:bCs/>
                <w:sz w:val="24"/>
                <w:szCs w:val="24"/>
              </w:rPr>
              <w:t>Знання:</w:t>
            </w:r>
          </w:p>
        </w:tc>
      </w:tr>
      <w:tr w:rsidR="002B4C54" w:rsidTr="0064334B">
        <w:trPr>
          <w:trHeight w:val="2559"/>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1.1</w:t>
            </w:r>
          </w:p>
        </w:tc>
        <w:tc>
          <w:tcPr>
            <w:tcW w:w="3545" w:type="dxa"/>
            <w:tcBorders>
              <w:top w:val="single" w:sz="4" w:space="0" w:color="auto"/>
              <w:left w:val="single" w:sz="4" w:space="0" w:color="auto"/>
              <w:bottom w:val="single" w:sz="4" w:space="0" w:color="auto"/>
              <w:right w:val="single" w:sz="4" w:space="0" w:color="auto"/>
            </w:tcBorders>
            <w:vAlign w:val="center"/>
            <w:hideMark/>
          </w:tcPr>
          <w:p w:rsidR="0064334B" w:rsidRPr="0064334B" w:rsidRDefault="0084084B">
            <w:pPr>
              <w:widowControl w:val="0"/>
              <w:suppressAutoHyphens/>
              <w:jc w:val="both"/>
              <w:rPr>
                <w:rFonts w:ascii="Times New Roman" w:hAnsi="Times New Roman" w:cs="Times New Roman"/>
                <w:sz w:val="24"/>
              </w:rPr>
            </w:pPr>
            <w:r>
              <w:rPr>
                <w:rFonts w:ascii="Times New Roman" w:hAnsi="Times New Roman" w:cs="Times New Roman"/>
                <w:sz w:val="24"/>
                <w:lang w:val="uk-UA"/>
              </w:rPr>
              <w:t>К</w:t>
            </w:r>
            <w:r w:rsidR="0064334B" w:rsidRPr="0064334B">
              <w:rPr>
                <w:rFonts w:ascii="Times New Roman" w:hAnsi="Times New Roman" w:cs="Times New Roman"/>
                <w:sz w:val="24"/>
              </w:rPr>
              <w:t>онцептуальні наукові та практичні знання, критичне осмислення теорій, принципів, м</w:t>
            </w:r>
            <w:r w:rsidR="0064334B">
              <w:rPr>
                <w:rFonts w:ascii="Times New Roman" w:hAnsi="Times New Roman" w:cs="Times New Roman"/>
                <w:sz w:val="24"/>
              </w:rPr>
              <w:t xml:space="preserve">етодів і понять у сфері </w:t>
            </w:r>
            <w:r w:rsidR="0064334B">
              <w:rPr>
                <w:rFonts w:ascii="Times New Roman" w:hAnsi="Times New Roman" w:cs="Times New Roman"/>
                <w:sz w:val="24"/>
                <w:lang w:val="uk-UA"/>
              </w:rPr>
              <w:t>геології з основами мінералогії</w:t>
            </w:r>
            <w:r w:rsidR="0064334B" w:rsidRPr="0064334B">
              <w:rPr>
                <w:rFonts w:ascii="Times New Roman" w:hAnsi="Times New Roman" w:cs="Times New Roman"/>
                <w:sz w:val="24"/>
              </w:rPr>
              <w:t xml:space="preserve"> та/або навчання</w:t>
            </w:r>
          </w:p>
          <w:p w:rsidR="002B4C54" w:rsidRPr="00CF747C" w:rsidRDefault="002B4C54">
            <w:pPr>
              <w:widowControl w:val="0"/>
              <w:suppressAutoHyphens/>
              <w:jc w:val="both"/>
              <w:rPr>
                <w:rFonts w:ascii="Times New Roman" w:hAnsi="Times New Roman" w:cs="Times New Roman"/>
                <w:sz w:val="24"/>
                <w:szCs w:val="24"/>
                <w:highlight w:val="yellow"/>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3B203D">
            <w:pPr>
              <w:widowControl w:val="0"/>
              <w:suppressAutoHyphens/>
              <w:jc w:val="center"/>
              <w:rPr>
                <w:rFonts w:ascii="Times New Roman" w:hAnsi="Times New Roman" w:cs="Times New Roman"/>
                <w:sz w:val="24"/>
                <w:szCs w:val="24"/>
                <w:highlight w:val="yellow"/>
              </w:rPr>
            </w:pPr>
            <w:r w:rsidRPr="00CF747C">
              <w:rPr>
                <w:rFonts w:ascii="Times New Roman" w:hAnsi="Times New Roman" w:cs="Times New Roman"/>
                <w:sz w:val="24"/>
                <w:szCs w:val="24"/>
              </w:rPr>
              <w:t>Лекції, лабораторні</w:t>
            </w:r>
            <w:r w:rsidR="002B4C54" w:rsidRPr="00CF747C">
              <w:rPr>
                <w:rFonts w:ascii="Times New Roman" w:hAnsi="Times New Roman" w:cs="Times New Roman"/>
                <w:sz w:val="24"/>
                <w:szCs w:val="24"/>
              </w:rPr>
              <w:t xml:space="preserve"> занят</w:t>
            </w:r>
            <w:r w:rsidRPr="00CF747C">
              <w:rPr>
                <w:rFonts w:ascii="Times New Roman" w:hAnsi="Times New Roman" w:cs="Times New Roman"/>
                <w:sz w:val="24"/>
                <w:szCs w:val="24"/>
              </w:rPr>
              <w:t>тя, самостійна робота студентів</w:t>
            </w:r>
            <w:r w:rsidR="002B4C54" w:rsidRPr="00CF747C">
              <w:rPr>
                <w:rFonts w:ascii="Times New Roman" w:hAnsi="Times New Roman" w:cs="Times New Roman"/>
                <w:sz w:val="24"/>
                <w:szCs w:val="24"/>
              </w:rPr>
              <w:t>, індивідуальні консультації, дистанційне навчання через Moodle</w:t>
            </w:r>
          </w:p>
        </w:tc>
        <w:tc>
          <w:tcPr>
            <w:tcW w:w="2860" w:type="dxa"/>
            <w:tcBorders>
              <w:top w:val="single" w:sz="4" w:space="0" w:color="auto"/>
              <w:left w:val="single" w:sz="4" w:space="0" w:color="auto"/>
              <w:bottom w:val="single" w:sz="4" w:space="0" w:color="auto"/>
              <w:right w:val="single" w:sz="4" w:space="0" w:color="auto"/>
            </w:tcBorders>
            <w:vAlign w:val="center"/>
            <w:hideMark/>
          </w:tcPr>
          <w:p w:rsidR="002B4C54" w:rsidRPr="00EC2F9E" w:rsidRDefault="002B4C54">
            <w:pPr>
              <w:widowControl w:val="0"/>
              <w:suppressAutoHyphens/>
              <w:jc w:val="center"/>
              <w:rPr>
                <w:rFonts w:ascii="Times New Roman" w:hAnsi="Times New Roman" w:cs="Times New Roman"/>
                <w:sz w:val="24"/>
                <w:szCs w:val="24"/>
                <w:lang w:val="uk-UA"/>
              </w:rPr>
            </w:pPr>
            <w:r w:rsidRPr="00CF747C">
              <w:rPr>
                <w:rFonts w:ascii="Times New Roman" w:hAnsi="Times New Roman" w:cs="Times New Roman"/>
                <w:sz w:val="24"/>
                <w:szCs w:val="24"/>
                <w:lang w:eastAsia="uk-UA"/>
              </w:rPr>
              <w:t xml:space="preserve">Усне опитування, експрес-контроль, тестування, участь у дискусії, підготовка </w:t>
            </w:r>
            <w:proofErr w:type="spellStart"/>
            <w:r w:rsidRPr="00CF747C">
              <w:rPr>
                <w:rFonts w:ascii="Times New Roman" w:hAnsi="Times New Roman" w:cs="Times New Roman"/>
                <w:sz w:val="24"/>
                <w:szCs w:val="24"/>
                <w:lang w:eastAsia="uk-UA"/>
              </w:rPr>
              <w:t>есе</w:t>
            </w:r>
            <w:proofErr w:type="spellEnd"/>
            <w:r w:rsidRPr="00CF747C">
              <w:rPr>
                <w:rFonts w:ascii="Times New Roman" w:hAnsi="Times New Roman" w:cs="Times New Roman"/>
                <w:sz w:val="24"/>
                <w:szCs w:val="24"/>
                <w:lang w:eastAsia="uk-UA"/>
              </w:rPr>
              <w:t>, поточний модульний контроль</w:t>
            </w:r>
          </w:p>
        </w:tc>
      </w:tr>
      <w:tr w:rsidR="002B4C54" w:rsidTr="0064334B">
        <w:trPr>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b/>
                <w:bCs/>
                <w:sz w:val="24"/>
                <w:szCs w:val="24"/>
              </w:rPr>
            </w:pPr>
            <w:r w:rsidRPr="00CF747C">
              <w:rPr>
                <w:rFonts w:ascii="Times New Roman" w:hAnsi="Times New Roman" w:cs="Times New Roman"/>
                <w:b/>
                <w:bCs/>
                <w:sz w:val="24"/>
                <w:szCs w:val="24"/>
              </w:rPr>
              <w:t>2</w:t>
            </w:r>
          </w:p>
        </w:tc>
        <w:tc>
          <w:tcPr>
            <w:tcW w:w="8957" w:type="dxa"/>
            <w:gridSpan w:val="3"/>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both"/>
              <w:rPr>
                <w:rFonts w:ascii="Times New Roman" w:hAnsi="Times New Roman" w:cs="Times New Roman"/>
                <w:b/>
                <w:sz w:val="24"/>
                <w:szCs w:val="24"/>
                <w:highlight w:val="yellow"/>
              </w:rPr>
            </w:pPr>
            <w:r w:rsidRPr="00CF747C">
              <w:rPr>
                <w:rFonts w:ascii="Times New Roman" w:hAnsi="Times New Roman" w:cs="Times New Roman"/>
                <w:b/>
                <w:bCs/>
                <w:sz w:val="24"/>
                <w:szCs w:val="24"/>
              </w:rPr>
              <w:t>Уміння/навички:</w:t>
            </w:r>
          </w:p>
        </w:tc>
      </w:tr>
      <w:tr w:rsidR="002B4C54" w:rsidTr="0064334B">
        <w:trPr>
          <w:trHeight w:val="1840"/>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2.1</w:t>
            </w:r>
          </w:p>
        </w:tc>
        <w:tc>
          <w:tcPr>
            <w:tcW w:w="3545" w:type="dxa"/>
            <w:tcBorders>
              <w:top w:val="single" w:sz="4" w:space="0" w:color="auto"/>
              <w:left w:val="single" w:sz="4" w:space="0" w:color="auto"/>
              <w:bottom w:val="single" w:sz="4" w:space="0" w:color="auto"/>
              <w:right w:val="single" w:sz="4" w:space="0" w:color="auto"/>
            </w:tcBorders>
            <w:vAlign w:val="center"/>
            <w:hideMark/>
          </w:tcPr>
          <w:p w:rsidR="002B4C54" w:rsidRPr="00EC2F9E" w:rsidRDefault="00247BDE">
            <w:pPr>
              <w:widowControl w:val="0"/>
              <w:suppressAutoHyphens/>
              <w:jc w:val="both"/>
              <w:rPr>
                <w:rFonts w:ascii="Times New Roman" w:hAnsi="Times New Roman" w:cs="Times New Roman"/>
                <w:sz w:val="24"/>
                <w:lang w:val="uk-UA"/>
              </w:rPr>
            </w:pPr>
            <w:r>
              <w:rPr>
                <w:rFonts w:ascii="Times New Roman" w:hAnsi="Times New Roman" w:cs="Times New Roman"/>
                <w:sz w:val="24"/>
                <w:lang w:val="uk-UA"/>
              </w:rPr>
              <w:t>П</w:t>
            </w:r>
            <w:r w:rsidR="0084084B" w:rsidRPr="0084084B">
              <w:rPr>
                <w:rFonts w:ascii="Times New Roman" w:hAnsi="Times New Roman" w:cs="Times New Roman"/>
                <w:sz w:val="24"/>
              </w:rPr>
              <w:t>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w:t>
            </w:r>
            <w:r w:rsidR="0084084B">
              <w:rPr>
                <w:rFonts w:ascii="Times New Roman" w:hAnsi="Times New Roman" w:cs="Times New Roman"/>
                <w:sz w:val="24"/>
              </w:rPr>
              <w:t>ктичних проблем у сфері</w:t>
            </w:r>
            <w:r w:rsidR="0084084B">
              <w:rPr>
                <w:rFonts w:ascii="Times New Roman" w:hAnsi="Times New Roman" w:cs="Times New Roman"/>
                <w:sz w:val="24"/>
                <w:lang w:val="uk-UA"/>
              </w:rPr>
              <w:t xml:space="preserve"> геології з основами мінералогії</w:t>
            </w:r>
            <w:r w:rsidR="0084084B" w:rsidRPr="0084084B">
              <w:rPr>
                <w:rFonts w:ascii="Times New Roman" w:hAnsi="Times New Roman" w:cs="Times New Roman"/>
                <w:sz w:val="24"/>
              </w:rPr>
              <w:t xml:space="preserve"> або навчання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2B4C54" w:rsidRPr="0039230B" w:rsidRDefault="002B4C54">
            <w:pPr>
              <w:widowControl w:val="0"/>
              <w:suppressAutoHyphens/>
              <w:jc w:val="center"/>
              <w:rPr>
                <w:rFonts w:ascii="Times New Roman" w:hAnsi="Times New Roman" w:cs="Times New Roman"/>
                <w:sz w:val="24"/>
                <w:szCs w:val="24"/>
                <w:lang w:val="uk-UA"/>
              </w:rPr>
            </w:pPr>
            <w:r w:rsidRPr="0039230B">
              <w:rPr>
                <w:rFonts w:ascii="Times New Roman" w:hAnsi="Times New Roman" w:cs="Times New Roman"/>
                <w:sz w:val="24"/>
                <w:szCs w:val="24"/>
                <w:lang w:val="uk-UA"/>
              </w:rPr>
              <w:t>Проблемні лекц</w:t>
            </w:r>
            <w:r w:rsidR="003B203D" w:rsidRPr="0039230B">
              <w:rPr>
                <w:rFonts w:ascii="Times New Roman" w:hAnsi="Times New Roman" w:cs="Times New Roman"/>
                <w:sz w:val="24"/>
                <w:szCs w:val="24"/>
                <w:lang w:val="uk-UA"/>
              </w:rPr>
              <w:t>ії, лабораторні</w:t>
            </w:r>
            <w:r w:rsidRPr="0039230B">
              <w:rPr>
                <w:rFonts w:ascii="Times New Roman" w:hAnsi="Times New Roman" w:cs="Times New Roman"/>
                <w:sz w:val="24"/>
                <w:szCs w:val="24"/>
                <w:lang w:val="uk-UA"/>
              </w:rPr>
              <w:t xml:space="preserve"> заняття, індивідуальні консультації, інтерактивні заняття</w:t>
            </w:r>
          </w:p>
        </w:tc>
        <w:tc>
          <w:tcPr>
            <w:tcW w:w="2860"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lang w:eastAsia="uk-UA"/>
              </w:rPr>
              <w:t>Усне опитування, письмове завдання (вирішення задач), тестування, участь у дискусії</w:t>
            </w:r>
          </w:p>
        </w:tc>
      </w:tr>
      <w:tr w:rsidR="002B4C54" w:rsidTr="0064334B">
        <w:trPr>
          <w:trHeight w:val="1840"/>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2.2</w:t>
            </w:r>
          </w:p>
        </w:tc>
        <w:tc>
          <w:tcPr>
            <w:tcW w:w="3545"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47BDE">
            <w:pPr>
              <w:widowControl w:val="0"/>
              <w:suppressAutoHyphens/>
              <w:jc w:val="both"/>
              <w:rPr>
                <w:rFonts w:ascii="Times New Roman" w:hAnsi="Times New Roman" w:cs="Times New Roman"/>
                <w:sz w:val="24"/>
              </w:rPr>
            </w:pPr>
            <w:r>
              <w:rPr>
                <w:rFonts w:ascii="Times New Roman" w:hAnsi="Times New Roman" w:cs="Times New Roman"/>
                <w:sz w:val="24"/>
                <w:lang w:val="uk-UA"/>
              </w:rPr>
              <w:t>З</w:t>
            </w:r>
            <w:r w:rsidR="002B4C54" w:rsidRPr="00CF747C">
              <w:rPr>
                <w:rFonts w:ascii="Times New Roman" w:hAnsi="Times New Roman" w:cs="Times New Roman"/>
                <w:sz w:val="24"/>
              </w:rPr>
              <w:t>датність інтегрувати знання та розв’язувати складні задачі у широких або мульти дисциплінарних контекстах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3B203D">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Лекції, лабораторні</w:t>
            </w:r>
            <w:r w:rsidR="002B4C54" w:rsidRPr="00CF747C">
              <w:rPr>
                <w:rFonts w:ascii="Times New Roman" w:hAnsi="Times New Roman" w:cs="Times New Roman"/>
                <w:sz w:val="24"/>
                <w:szCs w:val="24"/>
              </w:rPr>
              <w:t xml:space="preserve"> заняття, мозкові штурми, дискусія</w:t>
            </w:r>
          </w:p>
        </w:tc>
        <w:tc>
          <w:tcPr>
            <w:tcW w:w="2860" w:type="dxa"/>
            <w:tcBorders>
              <w:top w:val="single" w:sz="4" w:space="0" w:color="auto"/>
              <w:left w:val="single" w:sz="4" w:space="0" w:color="auto"/>
              <w:bottom w:val="single" w:sz="4" w:space="0" w:color="auto"/>
              <w:right w:val="single" w:sz="4" w:space="0" w:color="auto"/>
            </w:tcBorders>
            <w:vAlign w:val="center"/>
            <w:hideMark/>
          </w:tcPr>
          <w:p w:rsidR="002B4C54" w:rsidRPr="00EC2F9E" w:rsidRDefault="002B4C54">
            <w:pPr>
              <w:widowControl w:val="0"/>
              <w:suppressAutoHyphens/>
              <w:jc w:val="center"/>
              <w:rPr>
                <w:rFonts w:ascii="Times New Roman" w:hAnsi="Times New Roman" w:cs="Times New Roman"/>
                <w:sz w:val="24"/>
                <w:szCs w:val="24"/>
                <w:lang w:val="uk-UA" w:eastAsia="uk-UA"/>
              </w:rPr>
            </w:pPr>
            <w:r w:rsidRPr="00CF747C">
              <w:rPr>
                <w:rFonts w:ascii="Times New Roman" w:hAnsi="Times New Roman" w:cs="Times New Roman"/>
                <w:sz w:val="24"/>
                <w:szCs w:val="24"/>
                <w:lang w:eastAsia="uk-UA"/>
              </w:rPr>
              <w:t>Усне опитування, письмове завдання (вирішення задач), тестування, участь у дискусії, підготовка тематичних рефераті</w:t>
            </w:r>
            <w:proofErr w:type="gramStart"/>
            <w:r w:rsidRPr="00CF747C">
              <w:rPr>
                <w:rFonts w:ascii="Times New Roman" w:hAnsi="Times New Roman" w:cs="Times New Roman"/>
                <w:sz w:val="24"/>
                <w:szCs w:val="24"/>
                <w:lang w:eastAsia="uk-UA"/>
              </w:rPr>
              <w:t>в</w:t>
            </w:r>
            <w:proofErr w:type="gramEnd"/>
            <w:r w:rsidRPr="00CF747C">
              <w:rPr>
                <w:rFonts w:ascii="Times New Roman" w:hAnsi="Times New Roman" w:cs="Times New Roman"/>
                <w:sz w:val="24"/>
                <w:szCs w:val="24"/>
                <w:lang w:eastAsia="uk-UA"/>
              </w:rPr>
              <w:t xml:space="preserve"> та представлення презентацій</w:t>
            </w:r>
          </w:p>
        </w:tc>
      </w:tr>
      <w:tr w:rsidR="002B4C54" w:rsidTr="0064334B">
        <w:trPr>
          <w:trHeight w:val="1840"/>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2.3</w:t>
            </w:r>
          </w:p>
        </w:tc>
        <w:tc>
          <w:tcPr>
            <w:tcW w:w="3545"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C31CD9">
            <w:pPr>
              <w:widowControl w:val="0"/>
              <w:suppressAutoHyphens/>
              <w:jc w:val="both"/>
              <w:rPr>
                <w:rFonts w:ascii="Times New Roman" w:hAnsi="Times New Roman" w:cs="Times New Roman"/>
                <w:sz w:val="24"/>
              </w:rPr>
            </w:pPr>
            <w:r>
              <w:rPr>
                <w:rFonts w:ascii="Times New Roman" w:hAnsi="Times New Roman" w:cs="Times New Roman"/>
                <w:sz w:val="24"/>
                <w:lang w:val="uk-UA"/>
              </w:rPr>
              <w:t>З</w:t>
            </w:r>
            <w:r w:rsidR="002B4C54" w:rsidRPr="00CF747C">
              <w:rPr>
                <w:rFonts w:ascii="Times New Roman" w:hAnsi="Times New Roman" w:cs="Times New Roman"/>
                <w:sz w:val="24"/>
              </w:rPr>
              <w:t>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3B203D" w:rsidP="003B203D">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Лекції, лабораторні</w:t>
            </w:r>
            <w:r w:rsidR="002B4C54" w:rsidRPr="00CF747C">
              <w:rPr>
                <w:rFonts w:ascii="Times New Roman" w:hAnsi="Times New Roman" w:cs="Times New Roman"/>
                <w:sz w:val="24"/>
                <w:szCs w:val="24"/>
              </w:rPr>
              <w:t xml:space="preserve"> заняття, мозкові штурми, дискусія, самостійна робота з підготовкою рефератів і презентацій</w:t>
            </w:r>
          </w:p>
        </w:tc>
        <w:tc>
          <w:tcPr>
            <w:tcW w:w="2860" w:type="dxa"/>
            <w:tcBorders>
              <w:top w:val="single" w:sz="4" w:space="0" w:color="auto"/>
              <w:left w:val="single" w:sz="4" w:space="0" w:color="auto"/>
              <w:bottom w:val="single" w:sz="4" w:space="0" w:color="auto"/>
              <w:right w:val="single" w:sz="4" w:space="0" w:color="auto"/>
            </w:tcBorders>
            <w:vAlign w:val="center"/>
            <w:hideMark/>
          </w:tcPr>
          <w:p w:rsidR="002B4C54" w:rsidRPr="00EC2F9E" w:rsidRDefault="002B4C54">
            <w:pPr>
              <w:widowControl w:val="0"/>
              <w:suppressAutoHyphens/>
              <w:jc w:val="center"/>
              <w:rPr>
                <w:rFonts w:ascii="Times New Roman" w:hAnsi="Times New Roman" w:cs="Times New Roman"/>
                <w:sz w:val="24"/>
                <w:szCs w:val="24"/>
                <w:lang w:val="uk-UA" w:eastAsia="uk-UA"/>
              </w:rPr>
            </w:pPr>
            <w:r w:rsidRPr="00CF747C">
              <w:rPr>
                <w:rFonts w:ascii="Times New Roman" w:hAnsi="Times New Roman" w:cs="Times New Roman"/>
                <w:sz w:val="24"/>
                <w:szCs w:val="24"/>
                <w:lang w:eastAsia="uk-UA"/>
              </w:rPr>
              <w:t>Усне опитування, письмове завдання (вирішення задач), тестування, участь у дискусії, підготовка тематичних рефераті</w:t>
            </w:r>
            <w:proofErr w:type="gramStart"/>
            <w:r w:rsidRPr="00CF747C">
              <w:rPr>
                <w:rFonts w:ascii="Times New Roman" w:hAnsi="Times New Roman" w:cs="Times New Roman"/>
                <w:sz w:val="24"/>
                <w:szCs w:val="24"/>
                <w:lang w:eastAsia="uk-UA"/>
              </w:rPr>
              <w:t>в</w:t>
            </w:r>
            <w:proofErr w:type="gramEnd"/>
            <w:r w:rsidRPr="00CF747C">
              <w:rPr>
                <w:rFonts w:ascii="Times New Roman" w:hAnsi="Times New Roman" w:cs="Times New Roman"/>
                <w:sz w:val="24"/>
                <w:szCs w:val="24"/>
                <w:lang w:eastAsia="uk-UA"/>
              </w:rPr>
              <w:t xml:space="preserve"> </w:t>
            </w:r>
            <w:proofErr w:type="gramStart"/>
            <w:r w:rsidRPr="00CF747C">
              <w:rPr>
                <w:rFonts w:ascii="Times New Roman" w:hAnsi="Times New Roman" w:cs="Times New Roman"/>
                <w:sz w:val="24"/>
                <w:szCs w:val="24"/>
                <w:lang w:eastAsia="uk-UA"/>
              </w:rPr>
              <w:t>та</w:t>
            </w:r>
            <w:proofErr w:type="gramEnd"/>
            <w:r w:rsidRPr="00CF747C">
              <w:rPr>
                <w:rFonts w:ascii="Times New Roman" w:hAnsi="Times New Roman" w:cs="Times New Roman"/>
                <w:sz w:val="24"/>
                <w:szCs w:val="24"/>
                <w:lang w:eastAsia="uk-UA"/>
              </w:rPr>
              <w:t xml:space="preserve"> представлення презентацій, модульний контроль</w:t>
            </w:r>
          </w:p>
        </w:tc>
      </w:tr>
      <w:tr w:rsidR="002B4C54" w:rsidTr="0064334B">
        <w:trPr>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center"/>
              <w:rPr>
                <w:rFonts w:ascii="Times New Roman" w:hAnsi="Times New Roman" w:cs="Times New Roman"/>
                <w:b/>
                <w:bCs/>
                <w:sz w:val="24"/>
                <w:szCs w:val="24"/>
              </w:rPr>
            </w:pPr>
            <w:r w:rsidRPr="00CF747C">
              <w:rPr>
                <w:rFonts w:ascii="Times New Roman" w:hAnsi="Times New Roman" w:cs="Times New Roman"/>
                <w:b/>
                <w:bCs/>
                <w:sz w:val="24"/>
                <w:szCs w:val="24"/>
              </w:rPr>
              <w:lastRenderedPageBreak/>
              <w:t>3</w:t>
            </w:r>
          </w:p>
        </w:tc>
        <w:tc>
          <w:tcPr>
            <w:tcW w:w="8957" w:type="dxa"/>
            <w:gridSpan w:val="3"/>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widowControl w:val="0"/>
              <w:suppressAutoHyphens/>
              <w:jc w:val="both"/>
              <w:rPr>
                <w:rFonts w:ascii="Times New Roman" w:hAnsi="Times New Roman" w:cs="Times New Roman"/>
                <w:b/>
                <w:sz w:val="24"/>
                <w:szCs w:val="24"/>
              </w:rPr>
            </w:pPr>
            <w:r w:rsidRPr="00CF747C">
              <w:rPr>
                <w:rFonts w:ascii="Times New Roman" w:hAnsi="Times New Roman" w:cs="Times New Roman"/>
                <w:b/>
                <w:sz w:val="24"/>
                <w:szCs w:val="24"/>
              </w:rPr>
              <w:t>Комунікація:</w:t>
            </w:r>
          </w:p>
        </w:tc>
      </w:tr>
      <w:tr w:rsidR="00443B53" w:rsidTr="00443B53">
        <w:trPr>
          <w:trHeight w:val="1425"/>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443B53" w:rsidRPr="00CF747C" w:rsidRDefault="00443B53">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3.1</w:t>
            </w:r>
          </w:p>
        </w:tc>
        <w:tc>
          <w:tcPr>
            <w:tcW w:w="3545" w:type="dxa"/>
            <w:tcBorders>
              <w:top w:val="single" w:sz="4" w:space="0" w:color="auto"/>
              <w:left w:val="single" w:sz="4" w:space="0" w:color="auto"/>
              <w:bottom w:val="single" w:sz="4" w:space="0" w:color="auto"/>
              <w:right w:val="single" w:sz="4" w:space="0" w:color="auto"/>
            </w:tcBorders>
            <w:vAlign w:val="center"/>
            <w:hideMark/>
          </w:tcPr>
          <w:p w:rsidR="00443B53" w:rsidRDefault="00C31CD9" w:rsidP="00003EEE">
            <w:pPr>
              <w:pStyle w:val="TableParagraph"/>
              <w:spacing w:before="0"/>
              <w:jc w:val="both"/>
              <w:rPr>
                <w:sz w:val="24"/>
              </w:rPr>
            </w:pPr>
            <w:r>
              <w:rPr>
                <w:sz w:val="24"/>
              </w:rPr>
              <w:t>Д</w:t>
            </w:r>
            <w:r w:rsidR="00443B53">
              <w:rPr>
                <w:sz w:val="24"/>
              </w:rPr>
              <w:t>онесення до фахівців і нефахівців інформації, ідей, проблем, рішень, власного досвіду та аргументації</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3B53" w:rsidRPr="00CF747C" w:rsidRDefault="00443B53">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Лекції, лабораторні заняття, мозкові штурми, дискусія</w:t>
            </w:r>
          </w:p>
        </w:tc>
        <w:tc>
          <w:tcPr>
            <w:tcW w:w="2860" w:type="dxa"/>
            <w:tcBorders>
              <w:top w:val="single" w:sz="4" w:space="0" w:color="auto"/>
              <w:left w:val="single" w:sz="4" w:space="0" w:color="auto"/>
              <w:bottom w:val="single" w:sz="4" w:space="0" w:color="auto"/>
              <w:right w:val="single" w:sz="4" w:space="0" w:color="auto"/>
            </w:tcBorders>
            <w:vAlign w:val="center"/>
            <w:hideMark/>
          </w:tcPr>
          <w:p w:rsidR="00443B53" w:rsidRPr="00247BDE" w:rsidRDefault="00443B53" w:rsidP="00443B53">
            <w:pPr>
              <w:widowControl w:val="0"/>
              <w:suppressAutoHyphens/>
              <w:jc w:val="center"/>
              <w:rPr>
                <w:rFonts w:ascii="Times New Roman" w:hAnsi="Times New Roman" w:cs="Times New Roman"/>
                <w:sz w:val="24"/>
                <w:szCs w:val="24"/>
                <w:lang w:val="uk-UA" w:eastAsia="uk-UA"/>
              </w:rPr>
            </w:pPr>
            <w:proofErr w:type="gramStart"/>
            <w:r w:rsidRPr="00CF747C">
              <w:rPr>
                <w:rFonts w:ascii="Times New Roman" w:hAnsi="Times New Roman" w:cs="Times New Roman"/>
                <w:sz w:val="24"/>
                <w:lang w:eastAsia="uk-UA"/>
              </w:rPr>
              <w:t>П</w:t>
            </w:r>
            <w:proofErr w:type="gramEnd"/>
            <w:r w:rsidRPr="00CF747C">
              <w:rPr>
                <w:rFonts w:ascii="Times New Roman" w:hAnsi="Times New Roman" w:cs="Times New Roman"/>
                <w:sz w:val="24"/>
                <w:lang w:eastAsia="uk-UA"/>
              </w:rPr>
              <w:t>ідготовка тематичних  рефератів та представлення презентацій</w:t>
            </w:r>
          </w:p>
        </w:tc>
      </w:tr>
      <w:tr w:rsidR="00EC2F9E" w:rsidTr="00003EEE">
        <w:trPr>
          <w:trHeight w:val="870"/>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EC2F9E" w:rsidRPr="00443B53" w:rsidRDefault="00EC2F9E" w:rsidP="00443B53">
            <w:pPr>
              <w:widowControl w:val="0"/>
              <w:suppressAutoHyphens/>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3545" w:type="dxa"/>
            <w:tcBorders>
              <w:top w:val="single" w:sz="4" w:space="0" w:color="auto"/>
              <w:left w:val="single" w:sz="4" w:space="0" w:color="auto"/>
              <w:bottom w:val="single" w:sz="4" w:space="0" w:color="auto"/>
              <w:right w:val="single" w:sz="4" w:space="0" w:color="auto"/>
            </w:tcBorders>
            <w:vAlign w:val="center"/>
            <w:hideMark/>
          </w:tcPr>
          <w:p w:rsidR="00EC2F9E" w:rsidRPr="00003EEE" w:rsidRDefault="00C31CD9" w:rsidP="00003EEE">
            <w:pPr>
              <w:pStyle w:val="TableParagraph"/>
              <w:spacing w:before="0"/>
              <w:jc w:val="both"/>
              <w:rPr>
                <w:sz w:val="24"/>
                <w:szCs w:val="24"/>
                <w:lang w:val="ru-RU"/>
              </w:rPr>
            </w:pPr>
            <w:r>
              <w:rPr>
                <w:sz w:val="24"/>
              </w:rPr>
              <w:t>З</w:t>
            </w:r>
            <w:r w:rsidR="00EC2F9E">
              <w:rPr>
                <w:sz w:val="24"/>
              </w:rPr>
              <w:t>бір, інтерпретація та застосування даних</w:t>
            </w:r>
            <w:r w:rsidR="00247BDE">
              <w:rPr>
                <w:sz w:val="24"/>
              </w:rPr>
              <w:t xml:space="preserve"> у сфері наук про Землю</w:t>
            </w:r>
          </w:p>
          <w:p w:rsidR="00EC2F9E" w:rsidRDefault="00EC2F9E" w:rsidP="00003EEE">
            <w:pPr>
              <w:pStyle w:val="TableParagraph"/>
              <w:spacing w:before="0"/>
              <w:jc w:val="both"/>
              <w:rPr>
                <w:sz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2D4A23">
            <w:pPr>
              <w:pStyle w:val="TableParagraph"/>
              <w:spacing w:before="0"/>
              <w:jc w:val="center"/>
              <w:rPr>
                <w:sz w:val="24"/>
                <w:szCs w:val="24"/>
              </w:rPr>
            </w:pPr>
            <w:r>
              <w:rPr>
                <w:sz w:val="24"/>
                <w:szCs w:val="24"/>
              </w:rPr>
              <w:t>Проблемні  лекції, самостійна робота (опрацювання рекомендованої літератури та знайомство з но</w:t>
            </w:r>
            <w:r w:rsidR="00247BDE">
              <w:rPr>
                <w:sz w:val="24"/>
                <w:szCs w:val="24"/>
              </w:rPr>
              <w:t xml:space="preserve">винами у сфері розвитку геології з основами мінералогії </w:t>
            </w:r>
            <w:r>
              <w:rPr>
                <w:sz w:val="24"/>
                <w:szCs w:val="24"/>
              </w:rPr>
              <w:t xml:space="preserve">) </w:t>
            </w:r>
          </w:p>
        </w:tc>
        <w:tc>
          <w:tcPr>
            <w:tcW w:w="2860"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2D4A23">
            <w:pPr>
              <w:pStyle w:val="TableParagraph"/>
              <w:spacing w:before="0"/>
              <w:jc w:val="center"/>
              <w:rPr>
                <w:sz w:val="24"/>
                <w:lang w:eastAsia="uk-UA"/>
              </w:rPr>
            </w:pPr>
            <w:r>
              <w:rPr>
                <w:sz w:val="24"/>
                <w:lang w:eastAsia="uk-UA"/>
              </w:rPr>
              <w:t>підготовка тематичних рефератів та представлення презентацій</w:t>
            </w:r>
            <w:r w:rsidR="00247BDE">
              <w:rPr>
                <w:sz w:val="24"/>
              </w:rPr>
              <w:t>, поточний</w:t>
            </w:r>
            <w:r>
              <w:rPr>
                <w:sz w:val="24"/>
              </w:rPr>
              <w:t xml:space="preserve"> контроль</w:t>
            </w:r>
          </w:p>
        </w:tc>
      </w:tr>
      <w:tr w:rsidR="00EC2F9E" w:rsidTr="0064334B">
        <w:trPr>
          <w:trHeight w:val="771"/>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443B53">
            <w:pPr>
              <w:widowControl w:val="0"/>
              <w:suppressAutoHyphens/>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3545" w:type="dxa"/>
            <w:tcBorders>
              <w:top w:val="single" w:sz="4" w:space="0" w:color="auto"/>
              <w:left w:val="single" w:sz="4" w:space="0" w:color="auto"/>
              <w:bottom w:val="single" w:sz="4" w:space="0" w:color="auto"/>
              <w:right w:val="single" w:sz="4" w:space="0" w:color="auto"/>
            </w:tcBorders>
            <w:vAlign w:val="center"/>
            <w:hideMark/>
          </w:tcPr>
          <w:p w:rsidR="00EC2F9E" w:rsidRDefault="00C31CD9" w:rsidP="00003EEE">
            <w:pPr>
              <w:pStyle w:val="TableParagraph"/>
              <w:jc w:val="both"/>
              <w:rPr>
                <w:sz w:val="24"/>
              </w:rPr>
            </w:pPr>
            <w:r>
              <w:rPr>
                <w:sz w:val="24"/>
                <w:szCs w:val="24"/>
              </w:rPr>
              <w:t>С</w:t>
            </w:r>
            <w:r w:rsidR="00EC2F9E" w:rsidRPr="0064334B">
              <w:rPr>
                <w:sz w:val="24"/>
                <w:szCs w:val="24"/>
              </w:rPr>
              <w:t>пілкування з професійних питань, у тому числі іноземною мовою, усно та письмово</w:t>
            </w:r>
          </w:p>
        </w:tc>
        <w:tc>
          <w:tcPr>
            <w:tcW w:w="2552"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2D4A23">
            <w:pPr>
              <w:pStyle w:val="TableParagraph"/>
              <w:spacing w:before="0"/>
              <w:jc w:val="center"/>
              <w:rPr>
                <w:sz w:val="24"/>
                <w:szCs w:val="24"/>
              </w:rPr>
            </w:pPr>
            <w:r>
              <w:rPr>
                <w:sz w:val="24"/>
                <w:szCs w:val="24"/>
              </w:rPr>
              <w:t xml:space="preserve">Проблемні  лекції та  лабораторні заняття, зокрема, </w:t>
            </w:r>
            <w:r>
              <w:rPr>
                <w:sz w:val="24"/>
              </w:rPr>
              <w:t>іноземною мовою</w:t>
            </w:r>
          </w:p>
        </w:tc>
        <w:tc>
          <w:tcPr>
            <w:tcW w:w="2860"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2D4A23">
            <w:pPr>
              <w:pStyle w:val="TableParagraph"/>
              <w:spacing w:before="0"/>
              <w:jc w:val="center"/>
              <w:rPr>
                <w:sz w:val="24"/>
                <w:lang w:eastAsia="uk-UA"/>
              </w:rPr>
            </w:pPr>
            <w:r>
              <w:rPr>
                <w:sz w:val="24"/>
                <w:lang w:eastAsia="uk-UA"/>
              </w:rPr>
              <w:t xml:space="preserve">Дискусії, усне опитування, </w:t>
            </w:r>
            <w:r>
              <w:rPr>
                <w:sz w:val="24"/>
              </w:rPr>
              <w:t>у тому числі іноземною мовою</w:t>
            </w:r>
          </w:p>
        </w:tc>
      </w:tr>
      <w:tr w:rsidR="00EC2F9E" w:rsidTr="0064334B">
        <w:trPr>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EC2F9E" w:rsidRPr="00CF747C" w:rsidRDefault="00EC2F9E">
            <w:pPr>
              <w:widowControl w:val="0"/>
              <w:suppressAutoHyphens/>
              <w:jc w:val="center"/>
              <w:rPr>
                <w:rFonts w:ascii="Times New Roman" w:hAnsi="Times New Roman" w:cs="Times New Roman"/>
                <w:b/>
                <w:sz w:val="24"/>
                <w:szCs w:val="24"/>
              </w:rPr>
            </w:pPr>
            <w:r w:rsidRPr="00CF747C">
              <w:rPr>
                <w:rFonts w:ascii="Times New Roman" w:hAnsi="Times New Roman" w:cs="Times New Roman"/>
                <w:b/>
                <w:sz w:val="24"/>
                <w:szCs w:val="24"/>
              </w:rPr>
              <w:t>4</w:t>
            </w:r>
          </w:p>
        </w:tc>
        <w:tc>
          <w:tcPr>
            <w:tcW w:w="8957" w:type="dxa"/>
            <w:gridSpan w:val="3"/>
            <w:tcBorders>
              <w:top w:val="single" w:sz="4" w:space="0" w:color="auto"/>
              <w:left w:val="single" w:sz="4" w:space="0" w:color="auto"/>
              <w:bottom w:val="single" w:sz="4" w:space="0" w:color="auto"/>
              <w:right w:val="single" w:sz="4" w:space="0" w:color="auto"/>
            </w:tcBorders>
            <w:vAlign w:val="center"/>
            <w:hideMark/>
          </w:tcPr>
          <w:p w:rsidR="00EC2F9E" w:rsidRPr="00003EEE" w:rsidRDefault="00EC2F9E" w:rsidP="00003EEE">
            <w:pPr>
              <w:pStyle w:val="TableParagraph"/>
              <w:spacing w:before="0"/>
              <w:jc w:val="both"/>
              <w:rPr>
                <w:b/>
                <w:sz w:val="24"/>
              </w:rPr>
            </w:pPr>
            <w:r w:rsidRPr="00003EEE">
              <w:rPr>
                <w:b/>
                <w:sz w:val="24"/>
                <w:lang w:val="ru-RU"/>
              </w:rPr>
              <w:t>Відповідальність та автономія</w:t>
            </w:r>
            <w:r>
              <w:rPr>
                <w:b/>
                <w:sz w:val="24"/>
                <w:lang w:val="ru-RU"/>
              </w:rPr>
              <w:t>:</w:t>
            </w:r>
          </w:p>
        </w:tc>
      </w:tr>
      <w:tr w:rsidR="00EC2F9E" w:rsidTr="00003EEE">
        <w:trPr>
          <w:trHeight w:val="1395"/>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EC2F9E" w:rsidRPr="00CF747C" w:rsidRDefault="00EC2F9E">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4</w:t>
            </w:r>
            <w:r w:rsidRPr="00CF747C">
              <w:rPr>
                <w:rFonts w:ascii="Times New Roman" w:hAnsi="Times New Roman" w:cs="Times New Roman"/>
                <w:sz w:val="24"/>
                <w:szCs w:val="24"/>
                <w:lang w:val="en-US"/>
              </w:rPr>
              <w:t>.1</w:t>
            </w:r>
          </w:p>
        </w:tc>
        <w:tc>
          <w:tcPr>
            <w:tcW w:w="3545" w:type="dxa"/>
            <w:tcBorders>
              <w:top w:val="single" w:sz="4" w:space="0" w:color="auto"/>
              <w:left w:val="single" w:sz="4" w:space="0" w:color="auto"/>
              <w:bottom w:val="single" w:sz="4" w:space="0" w:color="auto"/>
              <w:right w:val="single" w:sz="4" w:space="0" w:color="auto"/>
            </w:tcBorders>
            <w:vAlign w:val="center"/>
            <w:hideMark/>
          </w:tcPr>
          <w:p w:rsidR="00EC2F9E" w:rsidRDefault="00C31CD9" w:rsidP="00003EEE">
            <w:pPr>
              <w:pStyle w:val="TableParagraph"/>
              <w:spacing w:before="0"/>
              <w:jc w:val="both"/>
              <w:rPr>
                <w:sz w:val="24"/>
              </w:rPr>
            </w:pPr>
            <w:r>
              <w:rPr>
                <w:sz w:val="24"/>
              </w:rPr>
              <w:t>У</w:t>
            </w:r>
            <w:r w:rsidR="00EC2F9E">
              <w:rPr>
                <w:sz w:val="24"/>
              </w:rPr>
              <w:t>правління складною технічною або професійною діяльністю чи проектами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EC2F9E" w:rsidRPr="00CF747C" w:rsidRDefault="00EC2F9E" w:rsidP="00003EEE">
            <w:pPr>
              <w:widowControl w:val="0"/>
              <w:suppressAutoHyphens/>
              <w:jc w:val="center"/>
              <w:rPr>
                <w:rFonts w:ascii="Times New Roman" w:hAnsi="Times New Roman" w:cs="Times New Roman"/>
                <w:sz w:val="24"/>
                <w:szCs w:val="24"/>
                <w:highlight w:val="yellow"/>
              </w:rPr>
            </w:pPr>
            <w:r w:rsidRPr="00CF747C">
              <w:rPr>
                <w:rFonts w:ascii="Times New Roman" w:hAnsi="Times New Roman" w:cs="Times New Roman"/>
                <w:sz w:val="24"/>
              </w:rPr>
              <w:t>Інтерактивні заняття, дискусії, робота в малих групах, індивідуальні консультації</w:t>
            </w:r>
          </w:p>
        </w:tc>
        <w:tc>
          <w:tcPr>
            <w:tcW w:w="2860" w:type="dxa"/>
            <w:tcBorders>
              <w:top w:val="single" w:sz="4" w:space="0" w:color="auto"/>
              <w:left w:val="single" w:sz="4" w:space="0" w:color="auto"/>
              <w:bottom w:val="single" w:sz="4" w:space="0" w:color="auto"/>
              <w:right w:val="single" w:sz="4" w:space="0" w:color="auto"/>
            </w:tcBorders>
            <w:vAlign w:val="center"/>
            <w:hideMark/>
          </w:tcPr>
          <w:p w:rsidR="00EC2F9E" w:rsidRPr="00247BDE" w:rsidRDefault="00EC2F9E" w:rsidP="00003EEE">
            <w:pPr>
              <w:widowControl w:val="0"/>
              <w:suppressAutoHyphens/>
              <w:spacing w:after="0"/>
              <w:jc w:val="center"/>
              <w:rPr>
                <w:rFonts w:ascii="Times New Roman" w:hAnsi="Times New Roman" w:cs="Times New Roman"/>
                <w:sz w:val="24"/>
                <w:szCs w:val="24"/>
                <w:lang w:val="uk-UA"/>
              </w:rPr>
            </w:pPr>
            <w:proofErr w:type="gramStart"/>
            <w:r w:rsidRPr="00CF747C">
              <w:rPr>
                <w:rFonts w:ascii="Times New Roman" w:hAnsi="Times New Roman" w:cs="Times New Roman"/>
                <w:sz w:val="24"/>
                <w:szCs w:val="24"/>
                <w:lang w:eastAsia="uk-UA"/>
              </w:rPr>
              <w:t>П</w:t>
            </w:r>
            <w:proofErr w:type="gramEnd"/>
            <w:r w:rsidRPr="00CF747C">
              <w:rPr>
                <w:rFonts w:ascii="Times New Roman" w:hAnsi="Times New Roman" w:cs="Times New Roman"/>
                <w:sz w:val="24"/>
                <w:szCs w:val="24"/>
                <w:lang w:eastAsia="uk-UA"/>
              </w:rPr>
              <w:t>ідготовка тематичних рефератів та представлення презентацій</w:t>
            </w:r>
            <w:r w:rsidR="00247BDE">
              <w:rPr>
                <w:rFonts w:ascii="Times New Roman" w:hAnsi="Times New Roman" w:cs="Times New Roman"/>
                <w:sz w:val="24"/>
                <w:szCs w:val="24"/>
              </w:rPr>
              <w:t>, п</w:t>
            </w:r>
            <w:r w:rsidR="00247BDE">
              <w:rPr>
                <w:rFonts w:ascii="Times New Roman" w:hAnsi="Times New Roman" w:cs="Times New Roman"/>
                <w:sz w:val="24"/>
                <w:szCs w:val="24"/>
                <w:lang w:val="uk-UA"/>
              </w:rPr>
              <w:t>оточний</w:t>
            </w:r>
          </w:p>
          <w:p w:rsidR="00EC2F9E" w:rsidRPr="00003EEE" w:rsidRDefault="00EC2F9E" w:rsidP="00003EEE">
            <w:pPr>
              <w:widowControl w:val="0"/>
              <w:suppressAutoHyphens/>
              <w:spacing w:after="0"/>
              <w:jc w:val="center"/>
              <w:rPr>
                <w:rFonts w:ascii="Times New Roman" w:hAnsi="Times New Roman" w:cs="Times New Roman"/>
                <w:sz w:val="24"/>
                <w:szCs w:val="24"/>
                <w:lang w:val="uk-UA" w:eastAsia="uk-UA"/>
              </w:rPr>
            </w:pPr>
            <w:r w:rsidRPr="00CF747C">
              <w:rPr>
                <w:rFonts w:ascii="Times New Roman" w:hAnsi="Times New Roman" w:cs="Times New Roman"/>
                <w:sz w:val="24"/>
                <w:szCs w:val="24"/>
              </w:rPr>
              <w:t>контроль</w:t>
            </w:r>
          </w:p>
        </w:tc>
      </w:tr>
      <w:tr w:rsidR="00EC2F9E" w:rsidTr="0064334B">
        <w:trPr>
          <w:trHeight w:val="390"/>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EC2F9E" w:rsidRPr="00003EEE" w:rsidRDefault="00EC2F9E" w:rsidP="00003EEE">
            <w:pPr>
              <w:widowControl w:val="0"/>
              <w:suppressAutoHyphens/>
              <w:jc w:val="cente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3545" w:type="dxa"/>
            <w:tcBorders>
              <w:top w:val="single" w:sz="4" w:space="0" w:color="auto"/>
              <w:left w:val="single" w:sz="4" w:space="0" w:color="auto"/>
              <w:bottom w:val="single" w:sz="4" w:space="0" w:color="auto"/>
              <w:right w:val="single" w:sz="4" w:space="0" w:color="auto"/>
            </w:tcBorders>
            <w:vAlign w:val="center"/>
            <w:hideMark/>
          </w:tcPr>
          <w:p w:rsidR="00EC2F9E" w:rsidRDefault="00C31CD9" w:rsidP="00003EEE">
            <w:pPr>
              <w:pStyle w:val="TableParagraph"/>
              <w:spacing w:before="0"/>
              <w:jc w:val="both"/>
              <w:rPr>
                <w:sz w:val="24"/>
                <w:szCs w:val="24"/>
                <w:highlight w:val="yellow"/>
              </w:rPr>
            </w:pPr>
            <w:r>
              <w:rPr>
                <w:sz w:val="24"/>
              </w:rPr>
              <w:t>С</w:t>
            </w:r>
            <w:r w:rsidR="00EC2F9E">
              <w:rPr>
                <w:sz w:val="24"/>
              </w:rPr>
              <w:t>проможність нести відповідальність за вироблення та ухвалення рішень у непередбачуваних робочих та/або навчальних контекстах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003EEE">
            <w:pPr>
              <w:pStyle w:val="TableParagraph"/>
              <w:spacing w:before="0"/>
              <w:jc w:val="center"/>
              <w:rPr>
                <w:sz w:val="24"/>
                <w:szCs w:val="24"/>
                <w:highlight w:val="yellow"/>
              </w:rPr>
            </w:pPr>
            <w:r>
              <w:rPr>
                <w:sz w:val="24"/>
                <w:szCs w:val="24"/>
              </w:rPr>
              <w:t xml:space="preserve">Лабораторні заняття, дискусії, </w:t>
            </w:r>
            <w:r>
              <w:rPr>
                <w:sz w:val="24"/>
              </w:rPr>
              <w:t>робота в малих групах,</w:t>
            </w:r>
          </w:p>
        </w:tc>
        <w:tc>
          <w:tcPr>
            <w:tcW w:w="2860" w:type="dxa"/>
            <w:tcBorders>
              <w:top w:val="single" w:sz="4" w:space="0" w:color="auto"/>
              <w:left w:val="single" w:sz="4" w:space="0" w:color="auto"/>
              <w:bottom w:val="single" w:sz="4" w:space="0" w:color="auto"/>
              <w:right w:val="single" w:sz="4" w:space="0" w:color="auto"/>
            </w:tcBorders>
            <w:vAlign w:val="center"/>
            <w:hideMark/>
          </w:tcPr>
          <w:p w:rsidR="00EC2F9E" w:rsidRDefault="00247BDE" w:rsidP="00003EEE">
            <w:pPr>
              <w:pStyle w:val="TableParagraph"/>
              <w:spacing w:before="0"/>
              <w:jc w:val="center"/>
              <w:rPr>
                <w:sz w:val="24"/>
                <w:szCs w:val="24"/>
              </w:rPr>
            </w:pPr>
            <w:r>
              <w:rPr>
                <w:sz w:val="24"/>
                <w:szCs w:val="24"/>
              </w:rPr>
              <w:t>М</w:t>
            </w:r>
            <w:r w:rsidR="00EC2F9E">
              <w:rPr>
                <w:sz w:val="24"/>
                <w:szCs w:val="24"/>
              </w:rPr>
              <w:t xml:space="preserve">оделювання і вирішення конкретних задач </w:t>
            </w:r>
            <w:r>
              <w:rPr>
                <w:sz w:val="24"/>
                <w:szCs w:val="24"/>
              </w:rPr>
              <w:t>і ситуацій, усне опитування</w:t>
            </w:r>
          </w:p>
        </w:tc>
      </w:tr>
      <w:tr w:rsidR="00EC2F9E" w:rsidTr="00003EEE">
        <w:trPr>
          <w:trHeight w:val="1230"/>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EC2F9E" w:rsidRPr="00003EEE" w:rsidRDefault="00EC2F9E">
            <w:pPr>
              <w:widowControl w:val="0"/>
              <w:suppressAutoHyphens/>
              <w:jc w:val="center"/>
              <w:rPr>
                <w:rFonts w:ascii="Times New Roman" w:hAnsi="Times New Roman" w:cs="Times New Roman"/>
                <w:sz w:val="24"/>
                <w:szCs w:val="24"/>
                <w:lang w:val="uk-UA"/>
              </w:rPr>
            </w:pPr>
            <w:r w:rsidRPr="00CF747C">
              <w:rPr>
                <w:rFonts w:ascii="Times New Roman" w:hAnsi="Times New Roman" w:cs="Times New Roman"/>
                <w:sz w:val="24"/>
                <w:szCs w:val="24"/>
              </w:rPr>
              <w:t>4.</w:t>
            </w:r>
            <w:r>
              <w:rPr>
                <w:rFonts w:ascii="Times New Roman" w:hAnsi="Times New Roman" w:cs="Times New Roman"/>
                <w:sz w:val="24"/>
                <w:szCs w:val="24"/>
                <w:lang w:val="uk-UA"/>
              </w:rPr>
              <w:t>3</w:t>
            </w:r>
          </w:p>
        </w:tc>
        <w:tc>
          <w:tcPr>
            <w:tcW w:w="3545" w:type="dxa"/>
            <w:tcBorders>
              <w:top w:val="single" w:sz="4" w:space="0" w:color="auto"/>
              <w:left w:val="single" w:sz="4" w:space="0" w:color="auto"/>
              <w:bottom w:val="single" w:sz="4" w:space="0" w:color="auto"/>
              <w:right w:val="single" w:sz="4" w:space="0" w:color="auto"/>
            </w:tcBorders>
            <w:vAlign w:val="center"/>
            <w:hideMark/>
          </w:tcPr>
          <w:p w:rsidR="00EC2F9E" w:rsidRDefault="00C31CD9" w:rsidP="002D4A23">
            <w:pPr>
              <w:pStyle w:val="TableParagraph"/>
              <w:spacing w:before="0"/>
              <w:jc w:val="both"/>
              <w:rPr>
                <w:sz w:val="24"/>
              </w:rPr>
            </w:pPr>
            <w:r>
              <w:rPr>
                <w:sz w:val="24"/>
              </w:rPr>
              <w:t>Ф</w:t>
            </w:r>
            <w:r w:rsidR="00EC2F9E">
              <w:rPr>
                <w:sz w:val="24"/>
              </w:rPr>
              <w:t>ормування суджень, що враховують соціальні, наукові та етичні аспекти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2D4A23">
            <w:pPr>
              <w:pStyle w:val="TableParagraph"/>
              <w:spacing w:before="0"/>
              <w:jc w:val="center"/>
              <w:rPr>
                <w:sz w:val="24"/>
                <w:szCs w:val="24"/>
                <w:highlight w:val="yellow"/>
              </w:rPr>
            </w:pPr>
            <w:r>
              <w:rPr>
                <w:sz w:val="24"/>
              </w:rPr>
              <w:t>Лекції, мозкові штурми, дискусії, дистанційне навчання через Moodle</w:t>
            </w:r>
          </w:p>
        </w:tc>
        <w:tc>
          <w:tcPr>
            <w:tcW w:w="2860"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2D4A23">
            <w:pPr>
              <w:pStyle w:val="TableParagraph"/>
              <w:spacing w:before="0"/>
              <w:jc w:val="center"/>
              <w:rPr>
                <w:sz w:val="24"/>
                <w:szCs w:val="24"/>
                <w:lang w:eastAsia="uk-UA"/>
              </w:rPr>
            </w:pPr>
            <w:r>
              <w:rPr>
                <w:sz w:val="24"/>
                <w:szCs w:val="24"/>
                <w:lang w:eastAsia="uk-UA"/>
              </w:rPr>
              <w:t>Усне опитуванн</w:t>
            </w:r>
            <w:r w:rsidR="00247BDE">
              <w:rPr>
                <w:sz w:val="24"/>
                <w:szCs w:val="24"/>
                <w:lang w:eastAsia="uk-UA"/>
              </w:rPr>
              <w:t>я, поточний модульний контроль</w:t>
            </w:r>
          </w:p>
        </w:tc>
      </w:tr>
      <w:tr w:rsidR="00EC2F9E" w:rsidTr="0064334B">
        <w:trPr>
          <w:trHeight w:val="240"/>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EC2F9E" w:rsidRPr="00EC2F9E" w:rsidRDefault="00EC2F9E" w:rsidP="00003EEE">
            <w:pPr>
              <w:widowControl w:val="0"/>
              <w:suppressAutoHyphens/>
              <w:jc w:val="cente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3545" w:type="dxa"/>
            <w:tcBorders>
              <w:top w:val="single" w:sz="4" w:space="0" w:color="auto"/>
              <w:left w:val="single" w:sz="4" w:space="0" w:color="auto"/>
              <w:bottom w:val="single" w:sz="4" w:space="0" w:color="auto"/>
              <w:right w:val="single" w:sz="4" w:space="0" w:color="auto"/>
            </w:tcBorders>
            <w:vAlign w:val="center"/>
            <w:hideMark/>
          </w:tcPr>
          <w:p w:rsidR="00EC2F9E" w:rsidRDefault="00C31CD9" w:rsidP="002D4A23">
            <w:pPr>
              <w:pStyle w:val="TableParagraph"/>
              <w:spacing w:before="0"/>
              <w:jc w:val="both"/>
              <w:rPr>
                <w:sz w:val="24"/>
              </w:rPr>
            </w:pPr>
            <w:r>
              <w:rPr>
                <w:sz w:val="24"/>
              </w:rPr>
              <w:t>О</w:t>
            </w:r>
            <w:r w:rsidR="00EC2F9E">
              <w:rPr>
                <w:sz w:val="24"/>
              </w:rPr>
              <w:t>рганізація та керівництво професійним розвитком осіб та груп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2D4A23">
            <w:pPr>
              <w:pStyle w:val="TableParagraph"/>
              <w:spacing w:before="0"/>
              <w:jc w:val="center"/>
              <w:rPr>
                <w:sz w:val="24"/>
                <w:szCs w:val="24"/>
                <w:highlight w:val="yellow"/>
              </w:rPr>
            </w:pPr>
            <w:r>
              <w:rPr>
                <w:sz w:val="24"/>
                <w:szCs w:val="24"/>
              </w:rPr>
              <w:t>Лекції, дистанційне навчання через Moodle, самостійна робота</w:t>
            </w:r>
          </w:p>
        </w:tc>
        <w:tc>
          <w:tcPr>
            <w:tcW w:w="2860" w:type="dxa"/>
            <w:tcBorders>
              <w:top w:val="single" w:sz="4" w:space="0" w:color="auto"/>
              <w:left w:val="single" w:sz="4" w:space="0" w:color="auto"/>
              <w:bottom w:val="single" w:sz="4" w:space="0" w:color="auto"/>
              <w:right w:val="single" w:sz="4" w:space="0" w:color="auto"/>
            </w:tcBorders>
            <w:vAlign w:val="center"/>
            <w:hideMark/>
          </w:tcPr>
          <w:p w:rsidR="00EC2F9E" w:rsidRDefault="00EC2F9E" w:rsidP="00247BDE">
            <w:pPr>
              <w:pStyle w:val="TableParagraph"/>
              <w:spacing w:before="0"/>
              <w:jc w:val="center"/>
              <w:rPr>
                <w:sz w:val="24"/>
                <w:szCs w:val="24"/>
                <w:lang w:eastAsia="uk-UA"/>
              </w:rPr>
            </w:pPr>
            <w:r>
              <w:rPr>
                <w:sz w:val="24"/>
                <w:szCs w:val="24"/>
                <w:lang w:eastAsia="uk-UA"/>
              </w:rPr>
              <w:t>Усне опитуванн</w:t>
            </w:r>
            <w:r w:rsidR="00247BDE">
              <w:rPr>
                <w:sz w:val="24"/>
                <w:szCs w:val="24"/>
                <w:lang w:eastAsia="uk-UA"/>
              </w:rPr>
              <w:t>я,</w:t>
            </w:r>
            <w:r w:rsidR="00247BDE" w:rsidRPr="00CF747C">
              <w:rPr>
                <w:sz w:val="24"/>
                <w:szCs w:val="24"/>
                <w:lang w:eastAsia="uk-UA"/>
              </w:rPr>
              <w:t xml:space="preserve"> </w:t>
            </w:r>
            <w:r w:rsidR="00247BDE">
              <w:rPr>
                <w:sz w:val="24"/>
                <w:szCs w:val="24"/>
                <w:lang w:eastAsia="uk-UA"/>
              </w:rPr>
              <w:t>п</w:t>
            </w:r>
            <w:r w:rsidR="00247BDE" w:rsidRPr="00CF747C">
              <w:rPr>
                <w:sz w:val="24"/>
                <w:szCs w:val="24"/>
                <w:lang w:eastAsia="uk-UA"/>
              </w:rPr>
              <w:t>ідготовка тематичних рефератів та представлення презентацій</w:t>
            </w:r>
            <w:r w:rsidR="00247BDE">
              <w:rPr>
                <w:sz w:val="24"/>
                <w:szCs w:val="24"/>
                <w:lang w:eastAsia="uk-UA"/>
              </w:rPr>
              <w:t xml:space="preserve"> </w:t>
            </w:r>
          </w:p>
        </w:tc>
      </w:tr>
      <w:tr w:rsidR="00EC2F9E" w:rsidTr="0064334B">
        <w:trPr>
          <w:jc w:val="center"/>
        </w:trPr>
        <w:tc>
          <w:tcPr>
            <w:tcW w:w="538" w:type="dxa"/>
            <w:tcBorders>
              <w:top w:val="single" w:sz="4" w:space="0" w:color="auto"/>
              <w:left w:val="single" w:sz="4" w:space="0" w:color="auto"/>
              <w:bottom w:val="single" w:sz="4" w:space="0" w:color="auto"/>
              <w:right w:val="single" w:sz="4" w:space="0" w:color="auto"/>
            </w:tcBorders>
            <w:vAlign w:val="center"/>
            <w:hideMark/>
          </w:tcPr>
          <w:p w:rsidR="00EC2F9E" w:rsidRPr="00CF747C" w:rsidRDefault="00EC2F9E">
            <w:pPr>
              <w:widowControl w:val="0"/>
              <w:suppressAutoHyphens/>
              <w:jc w:val="center"/>
              <w:rPr>
                <w:rFonts w:ascii="Times New Roman" w:hAnsi="Times New Roman" w:cs="Times New Roman"/>
                <w:sz w:val="24"/>
                <w:szCs w:val="24"/>
              </w:rPr>
            </w:pPr>
            <w:r w:rsidRPr="00CF747C">
              <w:rPr>
                <w:rFonts w:ascii="Times New Roman" w:hAnsi="Times New Roman" w:cs="Times New Roman"/>
                <w:sz w:val="24"/>
                <w:szCs w:val="24"/>
              </w:rPr>
              <w:t>4.3</w:t>
            </w:r>
          </w:p>
        </w:tc>
        <w:tc>
          <w:tcPr>
            <w:tcW w:w="3545" w:type="dxa"/>
            <w:tcBorders>
              <w:top w:val="single" w:sz="4" w:space="0" w:color="auto"/>
              <w:left w:val="single" w:sz="4" w:space="0" w:color="auto"/>
              <w:bottom w:val="single" w:sz="4" w:space="0" w:color="auto"/>
              <w:right w:val="single" w:sz="4" w:space="0" w:color="auto"/>
            </w:tcBorders>
            <w:vAlign w:val="center"/>
            <w:hideMark/>
          </w:tcPr>
          <w:p w:rsidR="00EC2F9E" w:rsidRPr="00CF747C" w:rsidRDefault="00C31CD9">
            <w:pPr>
              <w:widowControl w:val="0"/>
              <w:suppressAutoHyphens/>
              <w:jc w:val="both"/>
              <w:rPr>
                <w:rFonts w:ascii="Times New Roman" w:hAnsi="Times New Roman" w:cs="Times New Roman"/>
                <w:sz w:val="24"/>
              </w:rPr>
            </w:pPr>
            <w:r>
              <w:rPr>
                <w:rFonts w:ascii="Times New Roman" w:hAnsi="Times New Roman" w:cs="Times New Roman"/>
                <w:sz w:val="24"/>
                <w:lang w:val="uk-UA"/>
              </w:rPr>
              <w:t>З</w:t>
            </w:r>
            <w:r w:rsidR="00EC2F9E" w:rsidRPr="00CF747C">
              <w:rPr>
                <w:rFonts w:ascii="Times New Roman" w:hAnsi="Times New Roman" w:cs="Times New Roman"/>
                <w:sz w:val="24"/>
              </w:rPr>
              <w:t xml:space="preserve">датність продовжувати навчання </w:t>
            </w:r>
            <w:r w:rsidR="00EC2F9E">
              <w:rPr>
                <w:rFonts w:ascii="Times New Roman" w:hAnsi="Times New Roman" w:cs="Times New Roman"/>
                <w:sz w:val="24"/>
                <w:lang w:val="uk-UA"/>
              </w:rPr>
              <w:t>і</w:t>
            </w:r>
            <w:r w:rsidR="00EC2F9E">
              <w:rPr>
                <w:rFonts w:ascii="Times New Roman" w:hAnsi="Times New Roman" w:cs="Times New Roman"/>
                <w:sz w:val="24"/>
              </w:rPr>
              <w:t xml:space="preserve">з </w:t>
            </w:r>
            <w:r w:rsidR="00EC2F9E">
              <w:rPr>
                <w:rFonts w:ascii="Times New Roman" w:hAnsi="Times New Roman" w:cs="Times New Roman"/>
                <w:sz w:val="24"/>
                <w:lang w:val="uk-UA"/>
              </w:rPr>
              <w:t>значним</w:t>
            </w:r>
            <w:r w:rsidR="00EC2F9E" w:rsidRPr="00CF747C">
              <w:rPr>
                <w:rFonts w:ascii="Times New Roman" w:hAnsi="Times New Roman" w:cs="Times New Roman"/>
                <w:sz w:val="24"/>
              </w:rPr>
              <w:t xml:space="preserve"> ступенем автономії</w:t>
            </w:r>
          </w:p>
        </w:tc>
        <w:tc>
          <w:tcPr>
            <w:tcW w:w="2552" w:type="dxa"/>
            <w:tcBorders>
              <w:top w:val="single" w:sz="4" w:space="0" w:color="auto"/>
              <w:left w:val="single" w:sz="4" w:space="0" w:color="auto"/>
              <w:bottom w:val="single" w:sz="4" w:space="0" w:color="auto"/>
              <w:right w:val="single" w:sz="4" w:space="0" w:color="auto"/>
            </w:tcBorders>
            <w:vAlign w:val="center"/>
            <w:hideMark/>
          </w:tcPr>
          <w:p w:rsidR="00EC2F9E" w:rsidRPr="00CF747C" w:rsidRDefault="00EC2F9E">
            <w:pPr>
              <w:widowControl w:val="0"/>
              <w:suppressAutoHyphens/>
              <w:jc w:val="center"/>
              <w:rPr>
                <w:rFonts w:ascii="Times New Roman" w:hAnsi="Times New Roman" w:cs="Times New Roman"/>
                <w:sz w:val="24"/>
                <w:szCs w:val="24"/>
                <w:highlight w:val="yellow"/>
              </w:rPr>
            </w:pPr>
            <w:r w:rsidRPr="00CF747C">
              <w:rPr>
                <w:rFonts w:ascii="Times New Roman" w:hAnsi="Times New Roman" w:cs="Times New Roman"/>
                <w:sz w:val="24"/>
              </w:rPr>
              <w:t>Лекції, мозкові штурми, дискусії, дистанційне навчання через Moodle</w:t>
            </w:r>
          </w:p>
        </w:tc>
        <w:tc>
          <w:tcPr>
            <w:tcW w:w="2860" w:type="dxa"/>
            <w:tcBorders>
              <w:top w:val="single" w:sz="4" w:space="0" w:color="auto"/>
              <w:left w:val="single" w:sz="4" w:space="0" w:color="auto"/>
              <w:bottom w:val="single" w:sz="4" w:space="0" w:color="auto"/>
              <w:right w:val="single" w:sz="4" w:space="0" w:color="auto"/>
            </w:tcBorders>
            <w:vAlign w:val="center"/>
            <w:hideMark/>
          </w:tcPr>
          <w:p w:rsidR="00EC2F9E" w:rsidRPr="00247BDE" w:rsidRDefault="00EC2F9E">
            <w:pPr>
              <w:widowControl w:val="0"/>
              <w:suppressAutoHyphens/>
              <w:jc w:val="center"/>
              <w:rPr>
                <w:rFonts w:ascii="Times New Roman" w:hAnsi="Times New Roman" w:cs="Times New Roman"/>
                <w:sz w:val="24"/>
                <w:szCs w:val="24"/>
                <w:lang w:val="uk-UA" w:eastAsia="uk-UA"/>
              </w:rPr>
            </w:pPr>
            <w:r w:rsidRPr="00CF747C">
              <w:rPr>
                <w:rFonts w:ascii="Times New Roman" w:hAnsi="Times New Roman" w:cs="Times New Roman"/>
                <w:sz w:val="24"/>
                <w:szCs w:val="24"/>
                <w:lang w:eastAsia="uk-UA"/>
              </w:rPr>
              <w:t>Усне опитування</w:t>
            </w:r>
            <w:r w:rsidR="00247BDE">
              <w:rPr>
                <w:rFonts w:ascii="Times New Roman" w:hAnsi="Times New Roman" w:cs="Times New Roman"/>
                <w:sz w:val="24"/>
                <w:szCs w:val="24"/>
                <w:lang w:eastAsia="uk-UA"/>
              </w:rPr>
              <w:t xml:space="preserve">, </w:t>
            </w:r>
            <w:r w:rsidR="00247BDE" w:rsidRPr="00247BDE">
              <w:rPr>
                <w:rFonts w:ascii="Times New Roman" w:hAnsi="Times New Roman" w:cs="Times New Roman"/>
                <w:sz w:val="24"/>
                <w:szCs w:val="24"/>
                <w:lang w:eastAsia="uk-UA"/>
              </w:rPr>
              <w:t>участь у дискусії поточний модульний контроль</w:t>
            </w:r>
          </w:p>
        </w:tc>
      </w:tr>
    </w:tbl>
    <w:p w:rsidR="00003EEE" w:rsidRDefault="00003EEE" w:rsidP="002B4C54">
      <w:pPr>
        <w:widowControl w:val="0"/>
        <w:suppressAutoHyphens/>
        <w:spacing w:after="0" w:line="240" w:lineRule="auto"/>
        <w:ind w:firstLine="567"/>
        <w:jc w:val="both"/>
        <w:rPr>
          <w:rFonts w:ascii="Times New Roman" w:eastAsia="Times New Roman" w:hAnsi="Times New Roman" w:cs="Times New Roman"/>
          <w:sz w:val="24"/>
          <w:szCs w:val="24"/>
          <w:lang w:val="uk-UA" w:eastAsia="en-US"/>
        </w:rPr>
      </w:pPr>
    </w:p>
    <w:tbl>
      <w:tblPr>
        <w:tblpPr w:leftFromText="180" w:rightFromText="180" w:vertAnchor="text" w:tblpX="-1796" w:tblpY="-30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003EEE" w:rsidTr="00003EEE">
        <w:tc>
          <w:tcPr>
            <w:tcW w:w="324" w:type="dxa"/>
          </w:tcPr>
          <w:p w:rsidR="00003EEE" w:rsidRDefault="00003EEE" w:rsidP="00003EEE">
            <w:pPr>
              <w:widowControl w:val="0"/>
              <w:suppressAutoHyphens/>
              <w:spacing w:after="0" w:line="240" w:lineRule="auto"/>
              <w:jc w:val="both"/>
              <w:rPr>
                <w:rFonts w:ascii="Times New Roman" w:eastAsia="Times New Roman" w:hAnsi="Times New Roman" w:cs="Times New Roman"/>
                <w:sz w:val="24"/>
                <w:szCs w:val="24"/>
                <w:lang w:val="uk-UA" w:eastAsia="en-US"/>
              </w:rPr>
            </w:pPr>
          </w:p>
        </w:tc>
      </w:tr>
    </w:tbl>
    <w:p w:rsidR="00C31CD9" w:rsidRDefault="00C31CD9"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C31CD9" w:rsidRDefault="00C31CD9" w:rsidP="002B4C54">
      <w:pPr>
        <w:widowControl w:val="0"/>
        <w:suppressAutoHyphens/>
        <w:spacing w:after="0" w:line="240" w:lineRule="auto"/>
        <w:ind w:firstLine="567"/>
        <w:jc w:val="right"/>
        <w:rPr>
          <w:rFonts w:ascii="Times New Roman" w:eastAsia="Times New Roman" w:hAnsi="Times New Roman" w:cs="Times New Roman"/>
          <w:sz w:val="28"/>
          <w:szCs w:val="24"/>
          <w:lang w:val="uk-UA"/>
        </w:rPr>
      </w:pPr>
    </w:p>
    <w:p w:rsidR="002B4C54" w:rsidRDefault="00C31CD9" w:rsidP="002B4C54">
      <w:pPr>
        <w:widowControl w:val="0"/>
        <w:suppressAutoHyphens/>
        <w:spacing w:after="0" w:line="240" w:lineRule="auto"/>
        <w:ind w:firstLine="567"/>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Таблиця</w:t>
      </w:r>
      <w:r w:rsidR="002B4C54">
        <w:rPr>
          <w:rFonts w:ascii="Times New Roman" w:eastAsia="Times New Roman" w:hAnsi="Times New Roman" w:cs="Times New Roman"/>
          <w:sz w:val="28"/>
          <w:szCs w:val="24"/>
        </w:rPr>
        <w:t xml:space="preserve"> 3</w:t>
      </w:r>
    </w:p>
    <w:p w:rsidR="002B4C54" w:rsidRDefault="002B4C54" w:rsidP="002B4C54">
      <w:pPr>
        <w:widowControl w:val="0"/>
        <w:suppressAutoHyphens/>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Методи навчання та методи контролю програмних результатів навчання з навчальної дисципліни «</w:t>
      </w:r>
      <w:r w:rsidR="003B203D">
        <w:rPr>
          <w:rFonts w:ascii="Times New Roman" w:hAnsi="Times New Roman" w:cs="Times New Roman"/>
          <w:b/>
          <w:color w:val="000000"/>
          <w:sz w:val="28"/>
          <w:szCs w:val="28"/>
          <w:lang w:val="uk-UA" w:eastAsia="uk-UA"/>
        </w:rPr>
        <w:t xml:space="preserve">Геологія з основами </w:t>
      </w:r>
      <w:proofErr w:type="gramStart"/>
      <w:r w:rsidR="003B203D">
        <w:rPr>
          <w:rFonts w:ascii="Times New Roman" w:hAnsi="Times New Roman" w:cs="Times New Roman"/>
          <w:b/>
          <w:color w:val="000000"/>
          <w:sz w:val="28"/>
          <w:szCs w:val="28"/>
          <w:lang w:val="uk-UA" w:eastAsia="uk-UA"/>
        </w:rPr>
        <w:t>м</w:t>
      </w:r>
      <w:proofErr w:type="gramEnd"/>
      <w:r w:rsidR="003B203D">
        <w:rPr>
          <w:rFonts w:ascii="Times New Roman" w:hAnsi="Times New Roman" w:cs="Times New Roman"/>
          <w:b/>
          <w:color w:val="000000"/>
          <w:sz w:val="28"/>
          <w:szCs w:val="28"/>
          <w:lang w:val="uk-UA" w:eastAsia="uk-UA"/>
        </w:rPr>
        <w:t>інералогії</w:t>
      </w:r>
      <w:r>
        <w:rPr>
          <w:rFonts w:ascii="Times New Roman" w:eastAsia="Times New Roman" w:hAnsi="Times New Roman" w:cs="Times New Roman"/>
          <w:b/>
          <w:bCs/>
          <w:sz w:val="28"/>
          <w:szCs w:val="24"/>
        </w:rPr>
        <w:t>»</w:t>
      </w:r>
    </w:p>
    <w:tbl>
      <w:tblPr>
        <w:tblW w:w="9645" w:type="dxa"/>
        <w:jc w:val="center"/>
        <w:tblLayout w:type="fixed"/>
        <w:tblLook w:val="04A0"/>
      </w:tblPr>
      <w:tblGrid>
        <w:gridCol w:w="988"/>
        <w:gridCol w:w="3120"/>
        <w:gridCol w:w="2663"/>
        <w:gridCol w:w="2874"/>
      </w:tblGrid>
      <w:tr w:rsidR="002B4C54" w:rsidTr="005773DE">
        <w:trPr>
          <w:jc w:val="center"/>
        </w:trPr>
        <w:tc>
          <w:tcPr>
            <w:tcW w:w="4108" w:type="dxa"/>
            <w:gridSpan w:val="2"/>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jc w:val="center"/>
              <w:rPr>
                <w:rFonts w:ascii="Times New Roman" w:hAnsi="Times New Roman" w:cs="Times New Roman"/>
                <w:b/>
                <w:bCs/>
                <w:sz w:val="24"/>
                <w:szCs w:val="24"/>
              </w:rPr>
            </w:pPr>
            <w:r w:rsidRPr="00CF747C">
              <w:rPr>
                <w:rFonts w:ascii="Times New Roman" w:eastAsia="SimSun" w:hAnsi="Times New Roman" w:cs="Times New Roman"/>
                <w:b/>
                <w:bCs/>
                <w:sz w:val="24"/>
                <w:szCs w:val="24"/>
              </w:rPr>
              <w:t>Програмний результат навчання</w:t>
            </w:r>
          </w:p>
        </w:tc>
        <w:tc>
          <w:tcPr>
            <w:tcW w:w="2663"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jc w:val="center"/>
              <w:rPr>
                <w:rFonts w:ascii="Times New Roman" w:hAnsi="Times New Roman" w:cs="Times New Roman"/>
                <w:b/>
                <w:bCs/>
                <w:sz w:val="24"/>
                <w:szCs w:val="24"/>
              </w:rPr>
            </w:pPr>
            <w:r w:rsidRPr="00CF747C">
              <w:rPr>
                <w:rFonts w:ascii="Times New Roman" w:eastAsia="SimSun" w:hAnsi="Times New Roman" w:cs="Times New Roman"/>
                <w:b/>
                <w:bCs/>
                <w:sz w:val="24"/>
                <w:szCs w:val="24"/>
              </w:rPr>
              <w:t>Метод навчання</w:t>
            </w:r>
          </w:p>
        </w:tc>
        <w:tc>
          <w:tcPr>
            <w:tcW w:w="2874" w:type="dxa"/>
            <w:tcBorders>
              <w:top w:val="single" w:sz="4" w:space="0" w:color="auto"/>
              <w:left w:val="single" w:sz="4" w:space="0" w:color="auto"/>
              <w:bottom w:val="single" w:sz="4" w:space="0" w:color="auto"/>
              <w:right w:val="single" w:sz="4" w:space="0" w:color="auto"/>
            </w:tcBorders>
            <w:hideMark/>
          </w:tcPr>
          <w:p w:rsidR="002B4C54" w:rsidRPr="00CF747C" w:rsidRDefault="002B4C54">
            <w:pPr>
              <w:jc w:val="center"/>
              <w:rPr>
                <w:rFonts w:ascii="Times New Roman" w:hAnsi="Times New Roman" w:cs="Times New Roman"/>
                <w:b/>
                <w:bCs/>
                <w:sz w:val="24"/>
                <w:szCs w:val="24"/>
              </w:rPr>
            </w:pPr>
            <w:r w:rsidRPr="00CF747C">
              <w:rPr>
                <w:rFonts w:ascii="Times New Roman" w:eastAsia="SimSun" w:hAnsi="Times New Roman" w:cs="Times New Roman"/>
                <w:b/>
                <w:bCs/>
                <w:sz w:val="24"/>
                <w:szCs w:val="24"/>
              </w:rPr>
              <w:t>Методи контролю</w:t>
            </w:r>
          </w:p>
        </w:tc>
      </w:tr>
      <w:tr w:rsidR="002B4C54" w:rsidTr="005773DE">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pPr>
              <w:jc w:val="center"/>
              <w:rPr>
                <w:rFonts w:ascii="Times New Roman" w:hAnsi="Times New Roman" w:cs="Times New Roman"/>
                <w:sz w:val="24"/>
                <w:szCs w:val="24"/>
              </w:rPr>
            </w:pPr>
            <w:r w:rsidRPr="00CF747C">
              <w:rPr>
                <w:rFonts w:ascii="Times New Roman" w:hAnsi="Times New Roman" w:cs="Times New Roman"/>
                <w:b/>
                <w:bCs/>
                <w:sz w:val="24"/>
                <w:szCs w:val="24"/>
              </w:rPr>
              <w:t>ПРН</w:t>
            </w:r>
            <w:r w:rsidRPr="00CF747C">
              <w:rPr>
                <w:rFonts w:ascii="Times New Roman" w:hAnsi="Times New Roman" w:cs="Times New Roman"/>
                <w:b/>
                <w:sz w:val="24"/>
                <w:szCs w:val="24"/>
              </w:rPr>
              <w:t>6</w:t>
            </w:r>
          </w:p>
        </w:tc>
        <w:tc>
          <w:tcPr>
            <w:tcW w:w="3120" w:type="dxa"/>
            <w:tcBorders>
              <w:top w:val="single" w:sz="4" w:space="0" w:color="auto"/>
              <w:left w:val="single" w:sz="4" w:space="0" w:color="auto"/>
              <w:bottom w:val="single" w:sz="4" w:space="0" w:color="auto"/>
              <w:right w:val="single" w:sz="4" w:space="0" w:color="auto"/>
            </w:tcBorders>
            <w:vAlign w:val="center"/>
            <w:hideMark/>
          </w:tcPr>
          <w:p w:rsidR="005773DE" w:rsidRDefault="005773DE">
            <w:pPr>
              <w:jc w:val="both"/>
              <w:rPr>
                <w:rFonts w:ascii="Times New Roman" w:hAnsi="Times New Roman" w:cs="Times New Roman"/>
                <w:sz w:val="24"/>
                <w:szCs w:val="24"/>
                <w:lang w:val="uk-UA"/>
              </w:rPr>
            </w:pPr>
          </w:p>
          <w:p w:rsidR="002B4C54" w:rsidRPr="00CF747C" w:rsidRDefault="005773DE" w:rsidP="005773DE">
            <w:pPr>
              <w:jc w:val="both"/>
              <w:rPr>
                <w:rFonts w:ascii="Times New Roman" w:hAnsi="Times New Roman" w:cs="Times New Roman"/>
                <w:lang w:eastAsia="uk-UA"/>
              </w:rPr>
            </w:pPr>
            <w:r w:rsidRPr="00711773">
              <w:rPr>
                <w:rFonts w:ascii="Times New Roman" w:hAnsi="Times New Roman" w:cs="Times New Roman"/>
                <w:lang w:eastAsia="uk-UA"/>
              </w:rPr>
              <w:t>Демонструвати знання й розуміння фундаментальних дисциплін в обсязі, необхідному для володіння відповідними навичками в галузі агрономії.</w:t>
            </w:r>
          </w:p>
        </w:tc>
        <w:tc>
          <w:tcPr>
            <w:tcW w:w="2663"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3B203D">
            <w:pPr>
              <w:jc w:val="center"/>
              <w:rPr>
                <w:rFonts w:ascii="Times New Roman" w:hAnsi="Times New Roman" w:cs="Times New Roman"/>
                <w:sz w:val="24"/>
                <w:szCs w:val="24"/>
              </w:rPr>
            </w:pPr>
            <w:r w:rsidRPr="00CF747C">
              <w:rPr>
                <w:rFonts w:ascii="Times New Roman" w:hAnsi="Times New Roman" w:cs="Times New Roman"/>
                <w:sz w:val="24"/>
                <w:szCs w:val="24"/>
              </w:rPr>
              <w:t>Лекція, лабораторні</w:t>
            </w:r>
            <w:r w:rsidR="002B4C54" w:rsidRPr="00CF747C">
              <w:rPr>
                <w:rFonts w:ascii="Times New Roman" w:hAnsi="Times New Roman" w:cs="Times New Roman"/>
                <w:sz w:val="24"/>
                <w:szCs w:val="24"/>
              </w:rPr>
              <w:t xml:space="preserve"> заняття, індивідуальні консультації, робота в малих групах, дискусія, самостійна робота з підготовкою рефератів і презентацій, дистанційне навчання через Moodle</w:t>
            </w:r>
          </w:p>
        </w:tc>
        <w:tc>
          <w:tcPr>
            <w:tcW w:w="2874" w:type="dxa"/>
            <w:tcBorders>
              <w:top w:val="single" w:sz="4" w:space="0" w:color="auto"/>
              <w:left w:val="single" w:sz="4" w:space="0" w:color="auto"/>
              <w:bottom w:val="single" w:sz="4" w:space="0" w:color="auto"/>
              <w:right w:val="single" w:sz="4" w:space="0" w:color="auto"/>
            </w:tcBorders>
            <w:vAlign w:val="center"/>
            <w:hideMark/>
          </w:tcPr>
          <w:p w:rsidR="002B4C54" w:rsidRPr="00CF747C" w:rsidRDefault="002B4C54" w:rsidP="005773DE">
            <w:pPr>
              <w:jc w:val="center"/>
              <w:rPr>
                <w:rFonts w:ascii="Times New Roman" w:hAnsi="Times New Roman" w:cs="Times New Roman"/>
                <w:sz w:val="24"/>
                <w:szCs w:val="24"/>
                <w:lang w:eastAsia="uk-UA"/>
              </w:rPr>
            </w:pPr>
            <w:r w:rsidRPr="00CF747C">
              <w:rPr>
                <w:rFonts w:ascii="Times New Roman" w:hAnsi="Times New Roman" w:cs="Times New Roman"/>
                <w:sz w:val="24"/>
                <w:szCs w:val="24"/>
                <w:lang w:eastAsia="uk-UA"/>
              </w:rPr>
              <w:t>Усне опитування,</w:t>
            </w:r>
            <w:r w:rsidR="005773DE">
              <w:rPr>
                <w:rFonts w:ascii="Times New Roman" w:hAnsi="Times New Roman" w:cs="Times New Roman"/>
                <w:sz w:val="24"/>
                <w:szCs w:val="24"/>
                <w:lang w:val="uk-UA" w:eastAsia="uk-UA"/>
              </w:rPr>
              <w:t xml:space="preserve"> </w:t>
            </w:r>
            <w:r w:rsidRPr="00CF747C">
              <w:rPr>
                <w:rFonts w:ascii="Times New Roman" w:hAnsi="Times New Roman" w:cs="Times New Roman"/>
                <w:sz w:val="24"/>
                <w:szCs w:val="24"/>
                <w:lang w:eastAsia="uk-UA"/>
              </w:rPr>
              <w:t>експрес-контрол</w:t>
            </w:r>
            <w:r w:rsidR="005773DE">
              <w:rPr>
                <w:rFonts w:ascii="Times New Roman" w:hAnsi="Times New Roman" w:cs="Times New Roman"/>
                <w:sz w:val="24"/>
                <w:szCs w:val="24"/>
                <w:lang w:eastAsia="uk-UA"/>
              </w:rPr>
              <w:t xml:space="preserve">ь, участь у дискусії, </w:t>
            </w:r>
            <w:r w:rsidR="005773DE" w:rsidRPr="00CF747C">
              <w:rPr>
                <w:rFonts w:ascii="Times New Roman" w:hAnsi="Times New Roman" w:cs="Times New Roman"/>
                <w:sz w:val="24"/>
                <w:szCs w:val="24"/>
                <w:lang w:eastAsia="uk-UA"/>
              </w:rPr>
              <w:t>представлення презентацій</w:t>
            </w:r>
            <w:r w:rsidRPr="00CF747C">
              <w:rPr>
                <w:rFonts w:ascii="Times New Roman" w:hAnsi="Times New Roman" w:cs="Times New Roman"/>
                <w:sz w:val="24"/>
                <w:szCs w:val="24"/>
                <w:lang w:eastAsia="uk-UA"/>
              </w:rPr>
              <w:t xml:space="preserve"> тематичних рефератів та поточний модульни</w:t>
            </w:r>
            <w:r w:rsidR="005773DE">
              <w:rPr>
                <w:rFonts w:ascii="Times New Roman" w:hAnsi="Times New Roman" w:cs="Times New Roman"/>
                <w:sz w:val="24"/>
                <w:szCs w:val="24"/>
                <w:lang w:eastAsia="uk-UA"/>
              </w:rPr>
              <w:t>й контроль</w:t>
            </w:r>
            <w:r w:rsidRPr="00CF747C">
              <w:rPr>
                <w:rFonts w:ascii="Times New Roman" w:hAnsi="Times New Roman" w:cs="Times New Roman"/>
                <w:sz w:val="24"/>
                <w:szCs w:val="24"/>
                <w:lang w:eastAsia="uk-UA"/>
              </w:rPr>
              <w:t xml:space="preserve"> </w:t>
            </w:r>
          </w:p>
        </w:tc>
      </w:tr>
      <w:tr w:rsidR="005773DE" w:rsidTr="005773DE">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773DE" w:rsidRPr="005773DE" w:rsidRDefault="005773DE">
            <w:pPr>
              <w:widowControl w:val="0"/>
              <w:suppressAutoHyphens/>
              <w:ind w:left="-57" w:right="-57"/>
              <w:jc w:val="center"/>
              <w:rPr>
                <w:rFonts w:ascii="Times New Roman" w:hAnsi="Times New Roman" w:cs="Times New Roman"/>
                <w:b/>
                <w:bCs/>
                <w:sz w:val="24"/>
                <w:szCs w:val="24"/>
                <w:lang w:val="uk-UA"/>
              </w:rPr>
            </w:pPr>
            <w:r w:rsidRPr="00CF747C">
              <w:rPr>
                <w:rFonts w:ascii="Times New Roman" w:hAnsi="Times New Roman" w:cs="Times New Roman"/>
                <w:b/>
                <w:bCs/>
                <w:sz w:val="24"/>
                <w:szCs w:val="24"/>
              </w:rPr>
              <w:t>ПРН</w:t>
            </w:r>
            <w:r>
              <w:rPr>
                <w:rFonts w:ascii="Times New Roman" w:hAnsi="Times New Roman" w:cs="Times New Roman"/>
                <w:b/>
                <w:sz w:val="24"/>
                <w:szCs w:val="24"/>
                <w:lang w:val="uk-UA"/>
              </w:rPr>
              <w:t>10</w:t>
            </w:r>
          </w:p>
        </w:tc>
        <w:tc>
          <w:tcPr>
            <w:tcW w:w="3120" w:type="dxa"/>
            <w:tcBorders>
              <w:top w:val="single" w:sz="4" w:space="0" w:color="auto"/>
              <w:left w:val="single" w:sz="4" w:space="0" w:color="auto"/>
              <w:bottom w:val="single" w:sz="4" w:space="0" w:color="auto"/>
              <w:right w:val="single" w:sz="4" w:space="0" w:color="auto"/>
            </w:tcBorders>
            <w:vAlign w:val="center"/>
            <w:hideMark/>
          </w:tcPr>
          <w:p w:rsidR="005773DE" w:rsidRPr="002F51E7" w:rsidRDefault="005773DE" w:rsidP="005773DE">
            <w:pPr>
              <w:widowControl w:val="0"/>
              <w:tabs>
                <w:tab w:val="left" w:pos="374"/>
                <w:tab w:val="left" w:pos="567"/>
              </w:tabs>
              <w:spacing w:after="0" w:line="240" w:lineRule="auto"/>
              <w:jc w:val="both"/>
              <w:rPr>
                <w:rFonts w:ascii="Times New Roman" w:hAnsi="Times New Roman"/>
                <w:sz w:val="24"/>
                <w:szCs w:val="24"/>
                <w:lang w:val="uk-UA" w:eastAsia="en-US"/>
              </w:rPr>
            </w:pPr>
            <w:r w:rsidRPr="002F51E7">
              <w:rPr>
                <w:rFonts w:ascii="Times New Roman" w:hAnsi="Times New Roman"/>
                <w:sz w:val="24"/>
                <w:szCs w:val="24"/>
                <w:lang w:val="uk-UA" w:eastAsia="uk-UA"/>
              </w:rPr>
              <w:t>Аналізувати та інтегрувати знання із загальної та спеціальної професійної підготовки</w:t>
            </w:r>
            <w:r>
              <w:rPr>
                <w:rFonts w:ascii="Times New Roman" w:hAnsi="Times New Roman"/>
                <w:sz w:val="24"/>
                <w:szCs w:val="24"/>
                <w:lang w:val="uk-UA" w:eastAsia="uk-UA"/>
              </w:rPr>
              <w:t xml:space="preserve"> </w:t>
            </w:r>
            <w:r w:rsidRPr="002F51E7">
              <w:rPr>
                <w:rFonts w:ascii="Times New Roman" w:hAnsi="Times New Roman"/>
                <w:sz w:val="24"/>
                <w:szCs w:val="24"/>
                <w:lang w:val="uk-UA" w:eastAsia="uk-UA"/>
              </w:rPr>
              <w:t>в обсязі, необхідному для спеціалізованої</w:t>
            </w:r>
            <w:r w:rsidRPr="002F51E7">
              <w:rPr>
                <w:rFonts w:ascii="Times New Roman" w:hAnsi="Times New Roman"/>
                <w:sz w:val="24"/>
                <w:szCs w:val="24"/>
                <w:lang w:val="uk-UA"/>
              </w:rPr>
              <w:t xml:space="preserve"> професійної роботи у галузі агрономії.</w:t>
            </w:r>
          </w:p>
          <w:p w:rsidR="005773DE" w:rsidRPr="00C31CD9" w:rsidRDefault="005773DE">
            <w:pPr>
              <w:widowControl w:val="0"/>
              <w:suppressAutoHyphens/>
              <w:jc w:val="both"/>
              <w:rPr>
                <w:rFonts w:ascii="Times New Roman" w:hAnsi="Times New Roman" w:cs="Times New Roman"/>
                <w:sz w:val="24"/>
                <w:szCs w:val="24"/>
                <w:lang w:val="uk-UA"/>
              </w:rPr>
            </w:pPr>
          </w:p>
        </w:tc>
        <w:tc>
          <w:tcPr>
            <w:tcW w:w="2663" w:type="dxa"/>
            <w:tcBorders>
              <w:top w:val="single" w:sz="4" w:space="0" w:color="auto"/>
              <w:left w:val="single" w:sz="4" w:space="0" w:color="auto"/>
              <w:bottom w:val="single" w:sz="4" w:space="0" w:color="auto"/>
              <w:right w:val="single" w:sz="4" w:space="0" w:color="auto"/>
            </w:tcBorders>
            <w:vAlign w:val="center"/>
            <w:hideMark/>
          </w:tcPr>
          <w:p w:rsidR="005773DE" w:rsidRPr="0039230B" w:rsidRDefault="005773DE" w:rsidP="0064334B">
            <w:pPr>
              <w:jc w:val="center"/>
              <w:rPr>
                <w:rFonts w:ascii="Times New Roman" w:hAnsi="Times New Roman" w:cs="Times New Roman"/>
                <w:sz w:val="24"/>
                <w:szCs w:val="24"/>
                <w:lang w:val="uk-UA"/>
              </w:rPr>
            </w:pPr>
            <w:r w:rsidRPr="0039230B">
              <w:rPr>
                <w:rFonts w:ascii="Times New Roman" w:hAnsi="Times New Roman" w:cs="Times New Roman"/>
                <w:sz w:val="24"/>
                <w:szCs w:val="24"/>
                <w:lang w:val="uk-UA"/>
              </w:rPr>
              <w:t xml:space="preserve">Лекція, лабораторні заняття, індивідуальні консультації, дискусія, самостійна робота з підготовкою рефератів і презентацій, дистанційне навчання через </w:t>
            </w:r>
            <w:r w:rsidRPr="002F51E7">
              <w:rPr>
                <w:rFonts w:ascii="Times New Roman" w:hAnsi="Times New Roman" w:cs="Times New Roman"/>
                <w:sz w:val="24"/>
                <w:szCs w:val="24"/>
              </w:rPr>
              <w:t>Moodle</w:t>
            </w:r>
          </w:p>
        </w:tc>
        <w:tc>
          <w:tcPr>
            <w:tcW w:w="2874" w:type="dxa"/>
            <w:tcBorders>
              <w:top w:val="single" w:sz="4" w:space="0" w:color="auto"/>
              <w:left w:val="single" w:sz="4" w:space="0" w:color="auto"/>
              <w:bottom w:val="single" w:sz="4" w:space="0" w:color="auto"/>
              <w:right w:val="single" w:sz="4" w:space="0" w:color="auto"/>
            </w:tcBorders>
            <w:hideMark/>
          </w:tcPr>
          <w:p w:rsidR="005773DE" w:rsidRPr="005773DE" w:rsidRDefault="005773DE" w:rsidP="005773DE">
            <w:pPr>
              <w:jc w:val="center"/>
              <w:rPr>
                <w:rFonts w:ascii="Times New Roman" w:hAnsi="Times New Roman" w:cs="Times New Roman"/>
                <w:sz w:val="24"/>
                <w:szCs w:val="24"/>
                <w:lang w:val="uk-UA" w:eastAsia="uk-UA"/>
              </w:rPr>
            </w:pPr>
            <w:r w:rsidRPr="00CF747C">
              <w:rPr>
                <w:rFonts w:ascii="Times New Roman" w:hAnsi="Times New Roman" w:cs="Times New Roman"/>
                <w:sz w:val="24"/>
                <w:szCs w:val="24"/>
                <w:lang w:eastAsia="uk-UA"/>
              </w:rPr>
              <w:t>Усне опитування, тестуванн</w:t>
            </w:r>
            <w:r>
              <w:rPr>
                <w:rFonts w:ascii="Times New Roman" w:hAnsi="Times New Roman" w:cs="Times New Roman"/>
                <w:sz w:val="24"/>
                <w:szCs w:val="24"/>
                <w:lang w:eastAsia="uk-UA"/>
              </w:rPr>
              <w:t xml:space="preserve">я, участь у дискусії, </w:t>
            </w:r>
            <w:r w:rsidR="00A01F49">
              <w:rPr>
                <w:rFonts w:ascii="Times New Roman" w:hAnsi="Times New Roman" w:cs="Times New Roman"/>
                <w:sz w:val="24"/>
                <w:szCs w:val="24"/>
                <w:lang w:eastAsia="uk-UA"/>
              </w:rPr>
              <w:t>представлення презентацій</w:t>
            </w:r>
            <w:r w:rsidRPr="00CF747C">
              <w:rPr>
                <w:rFonts w:ascii="Times New Roman" w:hAnsi="Times New Roman" w:cs="Times New Roman"/>
                <w:sz w:val="24"/>
                <w:szCs w:val="24"/>
                <w:lang w:eastAsia="uk-UA"/>
              </w:rPr>
              <w:t xml:space="preserve"> тематичних рефераті</w:t>
            </w:r>
            <w:proofErr w:type="gramStart"/>
            <w:r w:rsidRPr="00CF747C">
              <w:rPr>
                <w:rFonts w:ascii="Times New Roman" w:hAnsi="Times New Roman" w:cs="Times New Roman"/>
                <w:sz w:val="24"/>
                <w:szCs w:val="24"/>
                <w:lang w:eastAsia="uk-UA"/>
              </w:rPr>
              <w:t>в</w:t>
            </w:r>
            <w:proofErr w:type="gramEnd"/>
            <w:r w:rsidRPr="00CF747C">
              <w:rPr>
                <w:rFonts w:ascii="Times New Roman" w:hAnsi="Times New Roman" w:cs="Times New Roman"/>
                <w:sz w:val="24"/>
                <w:szCs w:val="24"/>
                <w:lang w:eastAsia="uk-UA"/>
              </w:rPr>
              <w:t xml:space="preserve"> </w:t>
            </w:r>
            <w:proofErr w:type="gramStart"/>
            <w:r w:rsidRPr="00CF747C">
              <w:rPr>
                <w:rFonts w:ascii="Times New Roman" w:hAnsi="Times New Roman" w:cs="Times New Roman"/>
                <w:sz w:val="24"/>
                <w:szCs w:val="24"/>
                <w:lang w:eastAsia="uk-UA"/>
              </w:rPr>
              <w:t>та</w:t>
            </w:r>
            <w:proofErr w:type="gramEnd"/>
            <w:r w:rsidRPr="00CF747C">
              <w:rPr>
                <w:rFonts w:ascii="Times New Roman" w:hAnsi="Times New Roman" w:cs="Times New Roman"/>
                <w:sz w:val="24"/>
                <w:szCs w:val="24"/>
                <w:lang w:eastAsia="uk-UA"/>
              </w:rPr>
              <w:t xml:space="preserve"> поточний модульни</w:t>
            </w:r>
            <w:r>
              <w:rPr>
                <w:rFonts w:ascii="Times New Roman" w:hAnsi="Times New Roman" w:cs="Times New Roman"/>
                <w:sz w:val="24"/>
                <w:szCs w:val="24"/>
                <w:lang w:eastAsia="uk-UA"/>
              </w:rPr>
              <w:t>й контроль</w:t>
            </w:r>
          </w:p>
        </w:tc>
      </w:tr>
    </w:tbl>
    <w:p w:rsidR="002B4C54" w:rsidRDefault="002B4C54" w:rsidP="002B4C54">
      <w:pPr>
        <w:tabs>
          <w:tab w:val="left" w:pos="807"/>
        </w:tabs>
        <w:spacing w:after="0" w:line="240" w:lineRule="auto"/>
        <w:ind w:firstLine="709"/>
        <w:jc w:val="both"/>
        <w:rPr>
          <w:rFonts w:ascii="Times New Roman" w:eastAsia="Arial Unicode MS" w:hAnsi="Times New Roman" w:cs="Times New Roman"/>
          <w:sz w:val="28"/>
          <w:szCs w:val="28"/>
          <w:lang w:val="uk-UA" w:eastAsia="uk-UA"/>
        </w:rPr>
      </w:pPr>
    </w:p>
    <w:p w:rsidR="00CB73BA" w:rsidRPr="00E37C75" w:rsidRDefault="00D94897" w:rsidP="00E37C75">
      <w:pPr>
        <w:tabs>
          <w:tab w:val="left" w:pos="807"/>
        </w:tabs>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3. </w:t>
      </w:r>
      <w:r w:rsidR="00E37C75" w:rsidRPr="00E37C75">
        <w:rPr>
          <w:rFonts w:ascii="Times New Roman" w:hAnsi="Times New Roman" w:cs="Times New Roman"/>
          <w:b/>
          <w:bCs/>
          <w:sz w:val="28"/>
          <w:szCs w:val="28"/>
          <w:lang w:val="uk-UA"/>
        </w:rPr>
        <w:t>ПРОГРАМА НАВЧАЛЬНОЇ ДИСЦИПЛІНИ</w:t>
      </w:r>
    </w:p>
    <w:p w:rsidR="00E37C75" w:rsidRDefault="00E37C75" w:rsidP="00CB73BA">
      <w:pPr>
        <w:tabs>
          <w:tab w:val="left" w:pos="284"/>
          <w:tab w:val="left" w:pos="567"/>
        </w:tabs>
        <w:spacing w:after="0"/>
        <w:ind w:firstLine="567"/>
        <w:jc w:val="center"/>
        <w:rPr>
          <w:rFonts w:ascii="Times New Roman" w:hAnsi="Times New Roman" w:cs="Times New Roman"/>
          <w:b/>
          <w:bCs/>
          <w:sz w:val="28"/>
          <w:szCs w:val="28"/>
          <w:lang w:val="uk-UA"/>
        </w:rPr>
      </w:pPr>
    </w:p>
    <w:p w:rsidR="00CB73BA" w:rsidRDefault="00CB73BA" w:rsidP="00CB73BA">
      <w:pPr>
        <w:tabs>
          <w:tab w:val="left" w:pos="284"/>
          <w:tab w:val="left" w:pos="567"/>
        </w:tabs>
        <w:spacing w:after="0"/>
        <w:ind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1. ЗАГАЛЬНІ ВІДОМОСТІ ПРО ЗЕМЛЮ. РЕЧОВИННИЙ СКЛАД ЗЕМЛІ Й ЗЕМНОЇ КОРИ</w:t>
      </w:r>
    </w:p>
    <w:p w:rsidR="00CB73BA" w:rsidRDefault="00CB73BA" w:rsidP="00AD15A5">
      <w:pPr>
        <w:tabs>
          <w:tab w:val="left" w:pos="284"/>
          <w:tab w:val="left" w:pos="567"/>
        </w:tabs>
        <w:spacing w:before="240" w:after="0" w:line="240" w:lineRule="auto"/>
        <w:ind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Змістовий модуль 1. Загальні відомості про Землю і земну кору</w:t>
      </w:r>
      <w:r w:rsidR="00B5500F">
        <w:rPr>
          <w:rFonts w:ascii="Times New Roman" w:hAnsi="Times New Roman" w:cs="Times New Roman"/>
          <w:b/>
          <w:bCs/>
          <w:sz w:val="28"/>
          <w:szCs w:val="28"/>
          <w:lang w:val="uk-UA"/>
        </w:rPr>
        <w:t>.</w:t>
      </w:r>
    </w:p>
    <w:p w:rsidR="00CB73BA" w:rsidRDefault="00CB73BA" w:rsidP="00AD15A5">
      <w:pPr>
        <w:spacing w:after="0" w:line="240" w:lineRule="auto"/>
        <w:jc w:val="center"/>
        <w:rPr>
          <w:rFonts w:ascii="Times New Roman" w:hAnsi="Times New Roman" w:cs="Times New Roman"/>
          <w:b/>
          <w:sz w:val="28"/>
          <w:szCs w:val="28"/>
          <w:lang w:val="uk-UA"/>
        </w:rPr>
      </w:pPr>
      <w:r>
        <w:rPr>
          <w:rFonts w:ascii="Times New Roman" w:hAnsi="Times New Roman" w:cs="Times New Roman"/>
          <w:b/>
          <w:bCs/>
          <w:sz w:val="28"/>
          <w:szCs w:val="28"/>
          <w:lang w:val="uk-UA" w:eastAsia="uk-UA"/>
        </w:rPr>
        <w:t>Т</w:t>
      </w:r>
      <w:r w:rsidR="00B5500F">
        <w:rPr>
          <w:rFonts w:ascii="Times New Roman" w:hAnsi="Times New Roman" w:cs="Times New Roman"/>
          <w:b/>
          <w:bCs/>
          <w:sz w:val="28"/>
          <w:szCs w:val="28"/>
          <w:lang w:val="uk-UA" w:eastAsia="uk-UA"/>
        </w:rPr>
        <w:t>ема</w:t>
      </w:r>
      <w:r>
        <w:rPr>
          <w:rFonts w:ascii="Times New Roman" w:hAnsi="Times New Roman" w:cs="Times New Roman"/>
          <w:b/>
          <w:bCs/>
          <w:sz w:val="28"/>
          <w:szCs w:val="28"/>
          <w:lang w:val="uk-UA" w:eastAsia="uk-UA"/>
        </w:rPr>
        <w:t xml:space="preserve"> </w:t>
      </w:r>
      <w:r>
        <w:rPr>
          <w:rFonts w:ascii="Times New Roman" w:hAnsi="Times New Roman" w:cs="Times New Roman"/>
          <w:b/>
          <w:bCs/>
          <w:sz w:val="28"/>
          <w:szCs w:val="28"/>
          <w:lang w:val="uk-UA"/>
        </w:rPr>
        <w:t xml:space="preserve">1. </w:t>
      </w:r>
      <w:r>
        <w:rPr>
          <w:rFonts w:ascii="Times New Roman" w:hAnsi="Times New Roman" w:cs="Times New Roman"/>
          <w:b/>
          <w:bCs/>
          <w:sz w:val="28"/>
          <w:szCs w:val="28"/>
          <w:lang w:val="uk-UA" w:eastAsia="uk-UA"/>
        </w:rPr>
        <w:t>Предмет геології та її завдання</w:t>
      </w:r>
    </w:p>
    <w:p w:rsidR="00E37C75" w:rsidRDefault="00CB73BA" w:rsidP="00AD15A5">
      <w:pPr>
        <w:spacing w:after="0" w:line="240" w:lineRule="auto"/>
        <w:ind w:firstLine="567"/>
        <w:jc w:val="both"/>
        <w:rPr>
          <w:rFonts w:ascii="Times New Roman" w:hAnsi="Times New Roman" w:cs="Times New Roman"/>
          <w:b/>
          <w:bCs/>
          <w:sz w:val="28"/>
          <w:szCs w:val="28"/>
          <w:lang w:val="uk-UA" w:eastAsia="uk-UA"/>
        </w:rPr>
      </w:pPr>
      <w:r>
        <w:rPr>
          <w:rFonts w:ascii="Times New Roman" w:hAnsi="Times New Roman" w:cs="Times New Roman"/>
          <w:sz w:val="28"/>
          <w:szCs w:val="28"/>
          <w:lang w:val="uk-UA" w:eastAsia="uk-UA"/>
        </w:rPr>
        <w:t>Геологія як наука природничого циклу та її місце серед інших наук. Значення геології для народного господарства і розвитку ґрунтознавства, агрохімії, землеробства, меліорації. Завдання і методи геології.</w:t>
      </w:r>
      <w:r w:rsidR="00AD15A5">
        <w:rPr>
          <w:rFonts w:ascii="Times New Roman" w:hAnsi="Times New Roman" w:cs="Times New Roman"/>
          <w:b/>
          <w:bCs/>
          <w:sz w:val="28"/>
          <w:szCs w:val="28"/>
          <w:lang w:val="uk-UA" w:eastAsia="uk-UA"/>
        </w:rPr>
        <w:t xml:space="preserve"> </w:t>
      </w:r>
    </w:p>
    <w:p w:rsidR="00CB73BA" w:rsidRDefault="00CB73BA" w:rsidP="00AD15A5">
      <w:pPr>
        <w:spacing w:line="240" w:lineRule="auto"/>
        <w:ind w:firstLine="709"/>
        <w:jc w:val="center"/>
        <w:rPr>
          <w:rFonts w:ascii="Times New Roman" w:hAnsi="Times New Roman" w:cs="Times New Roman"/>
          <w:b/>
          <w:sz w:val="28"/>
          <w:szCs w:val="28"/>
          <w:lang w:val="uk-UA"/>
        </w:rPr>
      </w:pPr>
      <w:r>
        <w:rPr>
          <w:rFonts w:ascii="Times New Roman" w:hAnsi="Times New Roman" w:cs="Times New Roman"/>
          <w:b/>
          <w:bCs/>
          <w:sz w:val="28"/>
          <w:szCs w:val="28"/>
          <w:lang w:val="uk-UA" w:eastAsia="uk-UA"/>
        </w:rPr>
        <w:t>Т</w:t>
      </w:r>
      <w:r w:rsidR="00B5500F">
        <w:rPr>
          <w:rFonts w:ascii="Times New Roman" w:hAnsi="Times New Roman" w:cs="Times New Roman"/>
          <w:b/>
          <w:bCs/>
          <w:sz w:val="28"/>
          <w:szCs w:val="28"/>
          <w:lang w:val="uk-UA" w:eastAsia="uk-UA"/>
        </w:rPr>
        <w:t>ема</w:t>
      </w:r>
      <w:r>
        <w:rPr>
          <w:rFonts w:ascii="Times New Roman" w:hAnsi="Times New Roman" w:cs="Times New Roman"/>
          <w:b/>
          <w:bCs/>
          <w:sz w:val="28"/>
          <w:szCs w:val="28"/>
          <w:lang w:val="uk-UA" w:eastAsia="uk-UA"/>
        </w:rPr>
        <w:t xml:space="preserve"> </w:t>
      </w:r>
      <w:r>
        <w:rPr>
          <w:rFonts w:ascii="Times New Roman" w:hAnsi="Times New Roman" w:cs="Times New Roman"/>
          <w:b/>
          <w:bCs/>
          <w:sz w:val="28"/>
          <w:szCs w:val="28"/>
          <w:lang w:val="uk-UA"/>
        </w:rPr>
        <w:t>2.</w:t>
      </w:r>
      <w:r>
        <w:rPr>
          <w:rFonts w:ascii="Times New Roman" w:hAnsi="Times New Roman" w:cs="Times New Roman"/>
          <w:b/>
          <w:bCs/>
          <w:sz w:val="28"/>
          <w:szCs w:val="28"/>
          <w:lang w:val="uk-UA" w:eastAsia="uk-UA"/>
        </w:rPr>
        <w:t xml:space="preserve"> Походження і будова Землі</w:t>
      </w:r>
    </w:p>
    <w:p w:rsidR="00CB73BA" w:rsidRDefault="00CB73BA" w:rsidP="00AD15A5">
      <w:pPr>
        <w:spacing w:after="0" w:line="240" w:lineRule="auto"/>
        <w:ind w:firstLine="36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Сучасні уявлення про проходження Землі, Сонячної системи та Всесвіту загалом. Загальні відомості про Землю. Форма Землі та її розміри. Будова, склад та властивості зовнішніх і внутрішніх геосфер. </w:t>
      </w:r>
    </w:p>
    <w:p w:rsidR="00AD15A5" w:rsidRDefault="00CB73BA" w:rsidP="00AD15A5">
      <w:pPr>
        <w:spacing w:after="0" w:line="240" w:lineRule="auto"/>
        <w:ind w:firstLine="426"/>
        <w:jc w:val="both"/>
        <w:rPr>
          <w:rFonts w:ascii="Times New Roman" w:hAnsi="Times New Roman" w:cs="Times New Roman"/>
          <w:b/>
          <w:bCs/>
          <w:sz w:val="28"/>
          <w:szCs w:val="28"/>
          <w:lang w:val="uk-UA"/>
        </w:rPr>
      </w:pPr>
      <w:r>
        <w:rPr>
          <w:rFonts w:ascii="Times New Roman" w:hAnsi="Times New Roman" w:cs="Times New Roman"/>
          <w:sz w:val="28"/>
          <w:szCs w:val="28"/>
          <w:lang w:val="uk-UA" w:eastAsia="uk-UA"/>
        </w:rPr>
        <w:t xml:space="preserve">Типи земної кори (материковий, океанічний). Коротка характеристика базальтового, гранітно-гнейсового й осадового шарів (грубизна, будова, поширення). </w:t>
      </w:r>
    </w:p>
    <w:p w:rsidR="00CB73BA" w:rsidRDefault="00CB73BA" w:rsidP="00AD15A5">
      <w:pPr>
        <w:spacing w:after="0" w:line="240" w:lineRule="auto"/>
        <w:ind w:firstLine="709"/>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rPr>
        <w:t xml:space="preserve">Змістовий модуль 2. </w:t>
      </w:r>
      <w:r>
        <w:rPr>
          <w:rFonts w:ascii="Times New Roman" w:hAnsi="Times New Roman" w:cs="Times New Roman"/>
          <w:b/>
          <w:bCs/>
          <w:sz w:val="28"/>
          <w:szCs w:val="28"/>
          <w:lang w:val="uk-UA" w:eastAsia="uk-UA"/>
        </w:rPr>
        <w:t>Речовинний склад земної кори. Мінералогія</w:t>
      </w:r>
    </w:p>
    <w:p w:rsidR="00CB73BA" w:rsidRDefault="00CB73BA" w:rsidP="00AD15A5">
      <w:pPr>
        <w:spacing w:after="0" w:line="240" w:lineRule="auto"/>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Т</w:t>
      </w:r>
      <w:r w:rsidR="00B5500F">
        <w:rPr>
          <w:rFonts w:ascii="Times New Roman" w:hAnsi="Times New Roman" w:cs="Times New Roman"/>
          <w:b/>
          <w:bCs/>
          <w:sz w:val="28"/>
          <w:szCs w:val="28"/>
          <w:lang w:val="uk-UA" w:eastAsia="uk-UA"/>
        </w:rPr>
        <w:t>ема</w:t>
      </w:r>
      <w:r>
        <w:rPr>
          <w:rFonts w:ascii="Times New Roman" w:hAnsi="Times New Roman" w:cs="Times New Roman"/>
          <w:b/>
          <w:bCs/>
          <w:sz w:val="28"/>
          <w:szCs w:val="28"/>
          <w:lang w:val="uk-UA" w:eastAsia="uk-UA"/>
        </w:rPr>
        <w:t xml:space="preserve"> 3. Первинні і вторинні мінерали та їх роль у ґрунтоутворенні</w:t>
      </w:r>
    </w:p>
    <w:p w:rsidR="00CB73BA" w:rsidRDefault="00CB73BA" w:rsidP="00AD15A5">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Поняття про мінерали. Агрегатний стан мінералів та їх внутрішня будова, методи дослідження. Властивості аморфних і кристалічних мінералів. Форми виділення. Процеси мінералоутворення. Термодинамічні зони земної кори. Ізоморфізм, поліморфізм, псевдоморфізм, парагенезис. Методи вивчення і визначення мінералів. Фізичні властивості. Сучасні класифікації мінералів за хімічним складом, кристало-хімічною структурою, походженням та використанням в народному господарстві.</w:t>
      </w:r>
    </w:p>
    <w:p w:rsidR="00CB73BA" w:rsidRDefault="00CB73BA" w:rsidP="00AD15A5">
      <w:pPr>
        <w:spacing w:before="240" w:after="0" w:line="240" w:lineRule="auto"/>
        <w:ind w:firstLine="360"/>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Змістовий модуль 3. Петрографія.</w:t>
      </w:r>
    </w:p>
    <w:p w:rsidR="00CB73BA" w:rsidRDefault="00CB73BA" w:rsidP="00AD15A5">
      <w:pPr>
        <w:spacing w:after="0" w:line="240" w:lineRule="auto"/>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Т</w:t>
      </w:r>
      <w:r w:rsidR="00B5500F">
        <w:rPr>
          <w:rFonts w:ascii="Times New Roman" w:hAnsi="Times New Roman" w:cs="Times New Roman"/>
          <w:b/>
          <w:bCs/>
          <w:sz w:val="28"/>
          <w:szCs w:val="28"/>
          <w:lang w:val="uk-UA" w:eastAsia="uk-UA"/>
        </w:rPr>
        <w:t xml:space="preserve">ема </w:t>
      </w:r>
      <w:r>
        <w:rPr>
          <w:rFonts w:ascii="Times New Roman" w:hAnsi="Times New Roman" w:cs="Times New Roman"/>
          <w:b/>
          <w:bCs/>
          <w:sz w:val="28"/>
          <w:szCs w:val="28"/>
          <w:lang w:val="uk-UA" w:eastAsia="uk-UA"/>
        </w:rPr>
        <w:t>4. Гірські породи, їх класифікація, поширення та використання</w:t>
      </w:r>
    </w:p>
    <w:p w:rsidR="00CB73BA" w:rsidRDefault="00CB73BA" w:rsidP="00AD15A5">
      <w:pPr>
        <w:spacing w:after="0" w:line="240" w:lineRule="auto"/>
        <w:ind w:firstLine="709"/>
        <w:jc w:val="both"/>
        <w:rPr>
          <w:rFonts w:ascii="Times New Roman" w:hAnsi="Times New Roman" w:cs="Times New Roman"/>
          <w:bCs/>
          <w:sz w:val="28"/>
          <w:szCs w:val="28"/>
          <w:lang w:val="uk-UA" w:eastAsia="uk-UA"/>
        </w:rPr>
      </w:pPr>
      <w:r>
        <w:rPr>
          <w:rFonts w:ascii="Times New Roman" w:hAnsi="Times New Roman" w:cs="Times New Roman"/>
          <w:bCs/>
          <w:sz w:val="28"/>
          <w:szCs w:val="28"/>
          <w:lang w:val="uk-UA" w:eastAsia="uk-UA"/>
        </w:rPr>
        <w:t>Генетична класифікація гірських порід. Загальна характеристика магматичних гірських порід та їх поширення у земній корі. Генезис та хімічний склад. Текстура, структура, форми залягання та використання.</w:t>
      </w:r>
    </w:p>
    <w:p w:rsidR="00CB73BA" w:rsidRDefault="00CB73BA" w:rsidP="00AD15A5">
      <w:pPr>
        <w:spacing w:after="0" w:line="240" w:lineRule="auto"/>
        <w:ind w:firstLine="709"/>
        <w:jc w:val="both"/>
        <w:rPr>
          <w:rFonts w:ascii="Times New Roman" w:hAnsi="Times New Roman" w:cs="Times New Roman"/>
          <w:bCs/>
          <w:sz w:val="28"/>
          <w:szCs w:val="28"/>
          <w:lang w:eastAsia="uk-UA"/>
        </w:rPr>
      </w:pPr>
      <w:r>
        <w:rPr>
          <w:rFonts w:ascii="Times New Roman" w:hAnsi="Times New Roman" w:cs="Times New Roman"/>
          <w:bCs/>
          <w:sz w:val="28"/>
          <w:szCs w:val="28"/>
          <w:lang w:val="uk-UA" w:eastAsia="uk-UA"/>
        </w:rPr>
        <w:t>Метаморфічні гірські породи. Типи метаморфізму й утворення метаморфічних порід. Структура, текстура, форми залягання та використання.</w:t>
      </w:r>
    </w:p>
    <w:p w:rsidR="00CB73BA" w:rsidRDefault="00CB73BA" w:rsidP="00AD15A5">
      <w:pPr>
        <w:spacing w:line="240" w:lineRule="auto"/>
        <w:ind w:firstLine="709"/>
        <w:jc w:val="both"/>
        <w:rPr>
          <w:rFonts w:ascii="Times New Roman" w:hAnsi="Times New Roman" w:cs="Times New Roman"/>
          <w:bCs/>
          <w:sz w:val="28"/>
          <w:szCs w:val="28"/>
          <w:lang w:val="uk-UA" w:eastAsia="uk-UA"/>
        </w:rPr>
      </w:pPr>
      <w:r>
        <w:rPr>
          <w:rFonts w:ascii="Times New Roman" w:hAnsi="Times New Roman" w:cs="Times New Roman"/>
          <w:bCs/>
          <w:sz w:val="28"/>
          <w:szCs w:val="28"/>
          <w:lang w:val="uk-UA" w:eastAsia="uk-UA"/>
        </w:rPr>
        <w:t xml:space="preserve">Осадові гірські породи, їх поширення у земній корі. Походження та класифікація, форми залягання, структура, текстура і мінералогічний склад. Використання осадових гірських порід в народному господарстві. </w:t>
      </w:r>
    </w:p>
    <w:p w:rsidR="002D4A23" w:rsidRDefault="002D4A23" w:rsidP="00AD15A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w:t>
      </w:r>
      <w:r w:rsidRPr="002D4A23">
        <w:rPr>
          <w:rFonts w:ascii="Times New Roman" w:hAnsi="Times New Roman" w:cs="Times New Roman"/>
          <w:b/>
          <w:sz w:val="28"/>
          <w:szCs w:val="28"/>
          <w:lang w:val="uk-UA"/>
        </w:rPr>
        <w:t xml:space="preserve"> </w:t>
      </w:r>
      <w:r w:rsidRPr="002D4A23">
        <w:rPr>
          <w:rFonts w:ascii="Times New Roman" w:hAnsi="Times New Roman" w:cs="Times New Roman"/>
          <w:b/>
          <w:sz w:val="28"/>
          <w:szCs w:val="28"/>
        </w:rPr>
        <w:t>5</w:t>
      </w:r>
      <w:r w:rsidRPr="002D4A23">
        <w:rPr>
          <w:rFonts w:ascii="Times New Roman" w:hAnsi="Times New Roman" w:cs="Times New Roman"/>
          <w:b/>
          <w:sz w:val="28"/>
          <w:szCs w:val="28"/>
          <w:lang w:val="uk-UA"/>
        </w:rPr>
        <w:t>. Генетичні типи</w:t>
      </w:r>
      <w:r w:rsidR="00244AF0">
        <w:rPr>
          <w:rFonts w:ascii="Times New Roman" w:hAnsi="Times New Roman" w:cs="Times New Roman"/>
          <w:b/>
          <w:sz w:val="28"/>
          <w:szCs w:val="28"/>
          <w:lang w:val="uk-UA"/>
        </w:rPr>
        <w:t xml:space="preserve"> ґрунтоутворювальних порід грунтів України </w:t>
      </w:r>
    </w:p>
    <w:p w:rsidR="002D4A23" w:rsidRDefault="00244AF0" w:rsidP="00AD15A5">
      <w:pPr>
        <w:spacing w:line="240" w:lineRule="auto"/>
        <w:ind w:firstLine="709"/>
        <w:jc w:val="both"/>
        <w:rPr>
          <w:rFonts w:ascii="Times New Roman" w:hAnsi="Times New Roman" w:cs="Times New Roman"/>
          <w:bCs/>
          <w:sz w:val="28"/>
          <w:szCs w:val="28"/>
          <w:lang w:val="uk-UA" w:eastAsia="uk-UA"/>
        </w:rPr>
      </w:pPr>
      <w:r w:rsidRPr="0039230B">
        <w:rPr>
          <w:rFonts w:ascii="Times New Roman" w:hAnsi="Times New Roman" w:cs="Times New Roman"/>
          <w:sz w:val="28"/>
          <w:szCs w:val="28"/>
          <w:lang w:val="uk-UA" w:eastAsia="uk-UA"/>
        </w:rPr>
        <w:t xml:space="preserve">Поняття про ґрунтоутворювальні породи. Характеристика елювіальних, колювіальних, делювіальних, пролювіальних, алювіальних, льодовикових, флювіогляціальних, еолових, озерних і морських материнських порід. </w:t>
      </w:r>
    </w:p>
    <w:p w:rsidR="00CB73BA" w:rsidRDefault="00CB73BA" w:rsidP="00AD15A5">
      <w:pPr>
        <w:spacing w:after="0" w:line="240" w:lineRule="auto"/>
        <w:ind w:firstLine="709"/>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Т</w:t>
      </w:r>
      <w:r w:rsidR="00B5500F">
        <w:rPr>
          <w:rFonts w:ascii="Times New Roman" w:hAnsi="Times New Roman" w:cs="Times New Roman"/>
          <w:b/>
          <w:bCs/>
          <w:sz w:val="28"/>
          <w:szCs w:val="28"/>
          <w:lang w:val="uk-UA" w:eastAsia="uk-UA"/>
        </w:rPr>
        <w:t>ема</w:t>
      </w:r>
      <w:r w:rsidR="002D4A23">
        <w:rPr>
          <w:rFonts w:ascii="Times New Roman" w:hAnsi="Times New Roman" w:cs="Times New Roman"/>
          <w:b/>
          <w:bCs/>
          <w:sz w:val="28"/>
          <w:szCs w:val="28"/>
          <w:lang w:val="uk-UA" w:eastAsia="uk-UA"/>
        </w:rPr>
        <w:t xml:space="preserve"> 6</w:t>
      </w:r>
      <w:r>
        <w:rPr>
          <w:rFonts w:ascii="Times New Roman" w:hAnsi="Times New Roman" w:cs="Times New Roman"/>
          <w:b/>
          <w:bCs/>
          <w:sz w:val="28"/>
          <w:szCs w:val="28"/>
          <w:lang w:val="uk-UA" w:eastAsia="uk-UA"/>
        </w:rPr>
        <w:t>. Агрономічні руди, їх класифікація та викори</w:t>
      </w:r>
      <w:r w:rsidR="00913885">
        <w:rPr>
          <w:rFonts w:ascii="Times New Roman" w:hAnsi="Times New Roman" w:cs="Times New Roman"/>
          <w:b/>
          <w:bCs/>
          <w:sz w:val="28"/>
          <w:szCs w:val="28"/>
          <w:lang w:val="uk-UA" w:eastAsia="uk-UA"/>
        </w:rPr>
        <w:t>стання</w:t>
      </w:r>
    </w:p>
    <w:p w:rsidR="00CB73BA" w:rsidRDefault="00CB73BA" w:rsidP="00AD15A5">
      <w:pPr>
        <w:spacing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Поняття про агрономічні руди. Класифікація агрономічних руд, їх поширення та використання в сільському господарстві.</w:t>
      </w:r>
    </w:p>
    <w:p w:rsidR="00B5500F" w:rsidRDefault="00B5500F" w:rsidP="00AD15A5">
      <w:pPr>
        <w:spacing w:after="0" w:line="240" w:lineRule="auto"/>
        <w:ind w:firstLine="709"/>
        <w:jc w:val="both"/>
        <w:rPr>
          <w:rFonts w:ascii="Times New Roman" w:hAnsi="Times New Roman" w:cs="Times New Roman"/>
          <w:b/>
          <w:bCs/>
          <w:sz w:val="28"/>
          <w:szCs w:val="28"/>
          <w:lang w:val="uk-UA" w:eastAsia="uk-UA"/>
        </w:rPr>
      </w:pPr>
    </w:p>
    <w:p w:rsidR="00CB73BA" w:rsidRDefault="00CB73BA" w:rsidP="00AD15A5">
      <w:pPr>
        <w:spacing w:before="240" w:after="0" w:line="240" w:lineRule="auto"/>
        <w:ind w:firstLine="709"/>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 xml:space="preserve">МОДУЛЬ 2. ГЕОЛОГІЧНІ ПРОЦЕСИ ТА ЇХ РОЛЬ У РОЗВИТКУ ЗЕМНОЇ КОРИ </w:t>
      </w:r>
    </w:p>
    <w:p w:rsidR="00CB73BA" w:rsidRDefault="00CB73BA" w:rsidP="00AD15A5">
      <w:pPr>
        <w:spacing w:before="240" w:after="0" w:line="240" w:lineRule="auto"/>
        <w:ind w:firstLine="709"/>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Змістовий модуль 4. Ендогенні геологічні процеси</w:t>
      </w:r>
    </w:p>
    <w:p w:rsidR="00AD15A5" w:rsidRDefault="00CB73BA" w:rsidP="00AD15A5">
      <w:pPr>
        <w:spacing w:before="240" w:after="0" w:line="240" w:lineRule="auto"/>
        <w:ind w:firstLine="709"/>
        <w:jc w:val="center"/>
        <w:rPr>
          <w:rFonts w:ascii="Times New Roman" w:hAnsi="Times New Roman" w:cs="Times New Roman"/>
          <w:b/>
          <w:sz w:val="28"/>
          <w:szCs w:val="28"/>
          <w:lang w:val="uk-UA" w:eastAsia="uk-UA"/>
        </w:rPr>
      </w:pPr>
      <w:r>
        <w:rPr>
          <w:rFonts w:ascii="Times New Roman" w:hAnsi="Times New Roman" w:cs="Times New Roman"/>
          <w:b/>
          <w:bCs/>
          <w:sz w:val="28"/>
          <w:szCs w:val="28"/>
          <w:lang w:val="uk-UA" w:eastAsia="uk-UA"/>
        </w:rPr>
        <w:t>Т</w:t>
      </w:r>
      <w:r w:rsidR="00B5500F">
        <w:rPr>
          <w:rFonts w:ascii="Times New Roman" w:hAnsi="Times New Roman" w:cs="Times New Roman"/>
          <w:b/>
          <w:bCs/>
          <w:sz w:val="28"/>
          <w:szCs w:val="28"/>
          <w:lang w:val="uk-UA" w:eastAsia="uk-UA"/>
        </w:rPr>
        <w:t xml:space="preserve">ема </w:t>
      </w:r>
      <w:r w:rsidR="002D4A23">
        <w:rPr>
          <w:rFonts w:ascii="Times New Roman" w:hAnsi="Times New Roman" w:cs="Times New Roman"/>
          <w:b/>
          <w:bCs/>
          <w:sz w:val="28"/>
          <w:szCs w:val="28"/>
          <w:lang w:val="uk-UA" w:eastAsia="uk-UA"/>
        </w:rPr>
        <w:t>7</w:t>
      </w:r>
      <w:r>
        <w:rPr>
          <w:rFonts w:ascii="Times New Roman" w:hAnsi="Times New Roman" w:cs="Times New Roman"/>
          <w:b/>
          <w:bCs/>
          <w:sz w:val="28"/>
          <w:szCs w:val="28"/>
          <w:lang w:val="uk-UA" w:eastAsia="uk-UA"/>
        </w:rPr>
        <w:t>. Характеристика ендогенних геологічних процесів. Тектонічні рухи,</w:t>
      </w:r>
      <w:r>
        <w:rPr>
          <w:rFonts w:ascii="Times New Roman" w:hAnsi="Times New Roman" w:cs="Times New Roman"/>
          <w:b/>
          <w:sz w:val="28"/>
          <w:szCs w:val="28"/>
          <w:lang w:val="uk-UA" w:eastAsia="uk-UA"/>
        </w:rPr>
        <w:t xml:space="preserve"> магматизм, землетруси та метаморфізм</w:t>
      </w:r>
    </w:p>
    <w:p w:rsidR="00CB73BA" w:rsidRDefault="00CB73BA" w:rsidP="00AD15A5">
      <w:pPr>
        <w:spacing w:before="240" w:after="0" w:line="24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Ендогенні та екзогенні геологічні процеси на Землі. Основні джерела енергії ендогенних та екзогенних процесів, їх взаємозв’язок та взаємообумовленість.</w:t>
      </w:r>
    </w:p>
    <w:p w:rsidR="00CB73BA" w:rsidRDefault="00CB73BA" w:rsidP="00AD15A5">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Тектонічні рухи земної кори (епейрогенез і орогенез). Види епейрогенезу. Складкоутворення, види і типи складок. Значення тектонічних рухів земної кори у формуванні рельєфу, відкладів та розвитку ерозійних процесів.</w:t>
      </w:r>
    </w:p>
    <w:p w:rsidR="00CB73BA" w:rsidRDefault="00CB73BA" w:rsidP="00AD15A5">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Магматизм і його форми (інтрузивна й ефузивна), значення у формуванні магматичних порід. Форми накопичення інтрузивних тіл.</w:t>
      </w:r>
    </w:p>
    <w:p w:rsidR="00CB73BA" w:rsidRDefault="00CB73BA" w:rsidP="00AD15A5">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 xml:space="preserve">Вулкани, їх поширення, типи. Продукти їх виверження. Поствулканічні явища (гейзери, фумароли, терми). Форми накопичення ефузивних мас. </w:t>
      </w:r>
    </w:p>
    <w:p w:rsidR="00CB73BA" w:rsidRDefault="00CB73BA" w:rsidP="00AD15A5">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Землетруси. Енергія і глибина, епіцентр і гіпоцентр. Сейсмічні хвилі, їх поширення. Шкала оцінок землетрусів. Їх значення у вивченні будови внутрішніх геосфер Землі. </w:t>
      </w:r>
    </w:p>
    <w:p w:rsidR="00CB73BA" w:rsidRDefault="00CB73BA" w:rsidP="00AD15A5">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Метаморфізм, його типи і види. Глибина і термодинамічні форми метаморфізму.</w:t>
      </w:r>
    </w:p>
    <w:p w:rsidR="00CB73BA" w:rsidRDefault="00CB73BA" w:rsidP="00AD15A5">
      <w:pPr>
        <w:spacing w:before="240" w:line="240" w:lineRule="auto"/>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Змістовий модуль 5. Екзогенні геологічні процеси</w:t>
      </w:r>
    </w:p>
    <w:p w:rsidR="00CB73BA" w:rsidRDefault="00CB73BA" w:rsidP="00AD15A5">
      <w:pPr>
        <w:spacing w:before="240" w:line="240" w:lineRule="auto"/>
        <w:ind w:firstLine="567"/>
        <w:jc w:val="center"/>
        <w:rPr>
          <w:rFonts w:ascii="Times New Roman" w:hAnsi="Times New Roman" w:cs="Times New Roman"/>
          <w:b/>
          <w:sz w:val="28"/>
          <w:szCs w:val="28"/>
          <w:lang w:val="uk-UA" w:eastAsia="uk-UA"/>
        </w:rPr>
      </w:pPr>
      <w:r>
        <w:rPr>
          <w:rFonts w:ascii="Times New Roman" w:hAnsi="Times New Roman" w:cs="Times New Roman"/>
          <w:b/>
          <w:bCs/>
          <w:sz w:val="28"/>
          <w:szCs w:val="28"/>
          <w:lang w:val="uk-UA" w:eastAsia="uk-UA"/>
        </w:rPr>
        <w:t>Т</w:t>
      </w:r>
      <w:r w:rsidR="00B5500F">
        <w:rPr>
          <w:rFonts w:ascii="Times New Roman" w:hAnsi="Times New Roman" w:cs="Times New Roman"/>
          <w:b/>
          <w:bCs/>
          <w:sz w:val="28"/>
          <w:szCs w:val="28"/>
          <w:lang w:val="uk-UA" w:eastAsia="uk-UA"/>
        </w:rPr>
        <w:t>ема</w:t>
      </w:r>
      <w:r w:rsidR="002D4A23">
        <w:rPr>
          <w:rFonts w:ascii="Times New Roman" w:hAnsi="Times New Roman" w:cs="Times New Roman"/>
          <w:b/>
          <w:bCs/>
          <w:sz w:val="28"/>
          <w:szCs w:val="28"/>
          <w:lang w:val="uk-UA" w:eastAsia="uk-UA"/>
        </w:rPr>
        <w:t xml:space="preserve"> 8</w:t>
      </w:r>
      <w:r>
        <w:rPr>
          <w:rFonts w:ascii="Times New Roman" w:hAnsi="Times New Roman" w:cs="Times New Roman"/>
          <w:b/>
          <w:bCs/>
          <w:sz w:val="28"/>
          <w:szCs w:val="28"/>
          <w:lang w:val="uk-UA" w:eastAsia="uk-UA"/>
        </w:rPr>
        <w:t xml:space="preserve">. Характеристика екзогенних геологічних процесів. Вивітрювання, </w:t>
      </w:r>
      <w:r w:rsidR="006B173E">
        <w:rPr>
          <w:rFonts w:ascii="Times New Roman" w:hAnsi="Times New Roman" w:cs="Times New Roman"/>
          <w:b/>
          <w:sz w:val="28"/>
          <w:szCs w:val="28"/>
          <w:lang w:val="uk-UA" w:eastAsia="uk-UA"/>
        </w:rPr>
        <w:t>геологічна діяльність вітру.</w:t>
      </w:r>
      <w:r>
        <w:rPr>
          <w:rFonts w:ascii="Times New Roman" w:hAnsi="Times New Roman" w:cs="Times New Roman"/>
          <w:b/>
          <w:sz w:val="28"/>
          <w:szCs w:val="28"/>
          <w:lang w:val="uk-UA" w:eastAsia="uk-UA"/>
        </w:rPr>
        <w:t xml:space="preserve"> </w:t>
      </w:r>
    </w:p>
    <w:p w:rsidR="006B173E" w:rsidRDefault="00CB73BA" w:rsidP="006B173E">
      <w:pPr>
        <w:spacing w:after="0" w:line="240" w:lineRule="auto"/>
        <w:ind w:firstLine="567"/>
        <w:jc w:val="both"/>
        <w:rPr>
          <w:rFonts w:ascii="Times New Roman" w:hAnsi="Times New Roman" w:cs="Times New Roman"/>
          <w:b/>
          <w:sz w:val="28"/>
          <w:szCs w:val="28"/>
          <w:lang w:val="uk-UA" w:eastAsia="uk-UA"/>
        </w:rPr>
      </w:pPr>
      <w:r>
        <w:rPr>
          <w:rFonts w:ascii="Times New Roman" w:hAnsi="Times New Roman" w:cs="Times New Roman"/>
          <w:sz w:val="28"/>
          <w:szCs w:val="28"/>
          <w:lang w:val="uk-UA" w:eastAsia="uk-UA"/>
        </w:rPr>
        <w:t>Вивітрювання як основний геологічний процес в утворенні осадових гірських порід. Сутність і умовність поділу вивітрювання на типи: фізичне, хімічне і біологічне. Комплексність вивітрювання. Вивітрювання та ґрунтоутворення. Утворення і літологічна характеристика елювію та колювію.</w:t>
      </w:r>
      <w:r>
        <w:rPr>
          <w:rFonts w:ascii="Times New Roman" w:hAnsi="Times New Roman" w:cs="Times New Roman"/>
          <w:b/>
          <w:sz w:val="28"/>
          <w:szCs w:val="28"/>
          <w:lang w:val="uk-UA" w:eastAsia="uk-UA"/>
        </w:rPr>
        <w:t xml:space="preserve"> </w:t>
      </w:r>
    </w:p>
    <w:p w:rsidR="00CB73BA" w:rsidRDefault="00CB73BA" w:rsidP="006B173E">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Швидкість вітру та його геологічна робота: ерозійна, транспортувальна, акумулятивна. Дефляція і коразія. Еоловий ерозійний та акумулятивний рельєф. Методи запобігання вітровій ерозії і захисту ґрунтів від неї. Еолові відклади, їх гранулометричний, хімічний і мінералогічний склад. Ґрунтоутворювальні властивості лесів та лесоподібних порід.</w:t>
      </w:r>
    </w:p>
    <w:p w:rsidR="006B173E" w:rsidRDefault="006B173E" w:rsidP="006B173E">
      <w:pPr>
        <w:spacing w:before="240" w:line="240" w:lineRule="auto"/>
        <w:ind w:firstLine="567"/>
        <w:jc w:val="center"/>
        <w:rPr>
          <w:rFonts w:ascii="Times New Roman" w:hAnsi="Times New Roman" w:cs="Times New Roman"/>
          <w:b/>
          <w:sz w:val="28"/>
          <w:szCs w:val="28"/>
          <w:lang w:val="uk-UA" w:eastAsia="uk-UA"/>
        </w:rPr>
      </w:pPr>
      <w:r>
        <w:rPr>
          <w:rFonts w:ascii="Times New Roman" w:hAnsi="Times New Roman" w:cs="Times New Roman"/>
          <w:b/>
          <w:bCs/>
          <w:sz w:val="28"/>
          <w:szCs w:val="28"/>
          <w:lang w:val="uk-UA" w:eastAsia="uk-UA"/>
        </w:rPr>
        <w:t xml:space="preserve">Тема 9. </w:t>
      </w:r>
      <w:r>
        <w:rPr>
          <w:rFonts w:ascii="Times New Roman" w:hAnsi="Times New Roman" w:cs="Times New Roman"/>
          <w:b/>
          <w:sz w:val="28"/>
          <w:szCs w:val="28"/>
          <w:lang w:val="uk-UA" w:eastAsia="uk-UA"/>
        </w:rPr>
        <w:t>Геологічна діяльність атмосферних, річкових і підземних вод</w:t>
      </w:r>
    </w:p>
    <w:p w:rsidR="006B173E" w:rsidRDefault="006B173E" w:rsidP="006B173E">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Геологічна діяльність атмосферних вод. Поверхневий стік води на суші (тимчасовий безрусловий, тимчасовий русловий і постійний русловий). Види водної ерозії та заходи боротьби з нею. Поняття про делювій і пролювій, їх характеристика як ґрунтоутворювальних порід. </w:t>
      </w:r>
    </w:p>
    <w:p w:rsidR="006B173E" w:rsidRDefault="006B173E" w:rsidP="006B173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eastAsia="uk-UA"/>
        </w:rPr>
        <w:t>Геологічна діяльність річкових вод. Річки й річкові долини. Будова річкових долин і стадії їх розвитку. Донна й бічна ерозія рік, базис ерозії і профіль рівноваги русла ріки. Особливості транспортної здатності річкових потоків. Форми акумуляції річкових відкладів. Алювій, його фації, літологічна характеристика, ґрунтоутворювальні властивості.</w:t>
      </w:r>
    </w:p>
    <w:p w:rsidR="006B173E" w:rsidRDefault="006B173E" w:rsidP="00AD15A5">
      <w:pPr>
        <w:spacing w:line="240" w:lineRule="auto"/>
        <w:ind w:firstLine="567"/>
        <w:jc w:val="both"/>
        <w:rPr>
          <w:rFonts w:ascii="Times New Roman" w:hAnsi="Times New Roman" w:cs="Times New Roman"/>
          <w:b/>
          <w:sz w:val="28"/>
          <w:szCs w:val="28"/>
          <w:lang w:val="uk-UA" w:eastAsia="uk-UA"/>
        </w:rPr>
      </w:pPr>
      <w:r>
        <w:rPr>
          <w:rFonts w:ascii="Times New Roman" w:hAnsi="Times New Roman" w:cs="Times New Roman"/>
          <w:sz w:val="28"/>
          <w:szCs w:val="28"/>
          <w:lang w:val="uk-UA" w:eastAsia="uk-UA"/>
        </w:rPr>
        <w:t xml:space="preserve">Форми води у гірських породах. Походження і класифікація підземних вод за умовами залягання, гідравлічними властивостями, характером водовмісних порожнеч, хімічним складом і температурним режимом, віком порід. Геологічна робота підземних вод: карст, суфозія, зсуви, обпливини. Роль підземних вод у ґрунтоутворенні, засоленні й заболочуванні ґрунтів. </w:t>
      </w:r>
    </w:p>
    <w:p w:rsidR="00AD15A5" w:rsidRDefault="00CB73BA" w:rsidP="006B173E">
      <w:pPr>
        <w:spacing w:after="0" w:line="240" w:lineRule="auto"/>
        <w:ind w:firstLine="567"/>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Т</w:t>
      </w:r>
      <w:r w:rsidR="00B5500F">
        <w:rPr>
          <w:rFonts w:ascii="Times New Roman" w:hAnsi="Times New Roman" w:cs="Times New Roman"/>
          <w:b/>
          <w:sz w:val="28"/>
          <w:szCs w:val="28"/>
          <w:lang w:val="uk-UA" w:eastAsia="uk-UA"/>
        </w:rPr>
        <w:t xml:space="preserve">ема </w:t>
      </w:r>
      <w:r w:rsidR="006B173E">
        <w:rPr>
          <w:rFonts w:ascii="Times New Roman" w:hAnsi="Times New Roman" w:cs="Times New Roman"/>
          <w:b/>
          <w:sz w:val="28"/>
          <w:szCs w:val="28"/>
          <w:lang w:val="uk-UA" w:eastAsia="uk-UA"/>
        </w:rPr>
        <w:t>10</w:t>
      </w:r>
      <w:r>
        <w:rPr>
          <w:rFonts w:ascii="Times New Roman" w:hAnsi="Times New Roman" w:cs="Times New Roman"/>
          <w:b/>
          <w:sz w:val="28"/>
          <w:szCs w:val="28"/>
          <w:lang w:val="uk-UA" w:eastAsia="uk-UA"/>
        </w:rPr>
        <w:t xml:space="preserve">. Геологічна діяльність моря, озер, боліт і льодовиків. </w:t>
      </w:r>
    </w:p>
    <w:p w:rsidR="00AD15A5" w:rsidRDefault="00CB73BA" w:rsidP="00AD15A5">
      <w:pPr>
        <w:spacing w:after="0" w:line="240" w:lineRule="auto"/>
        <w:ind w:firstLine="567"/>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Вплив людини на геологічні процеси</w:t>
      </w:r>
    </w:p>
    <w:p w:rsidR="00CB73BA" w:rsidRDefault="00CB73BA" w:rsidP="00AD15A5">
      <w:pPr>
        <w:spacing w:before="240"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Поняття про світовий океан і його роль у житті Землі. Будова і рельєф дна океанів, окраїнних і внутрішніх морів. Хімічний склад морської води. </w:t>
      </w:r>
      <w:r>
        <w:rPr>
          <w:rFonts w:ascii="Times New Roman" w:hAnsi="Times New Roman" w:cs="Times New Roman"/>
          <w:sz w:val="28"/>
          <w:szCs w:val="28"/>
          <w:lang w:val="uk-UA" w:eastAsia="uk-UA"/>
        </w:rPr>
        <w:lastRenderedPageBreak/>
        <w:t>Абразія берегова й донна. Акумуляція відкладів у різних зонах моря ( шельф, батіалі, абісалі). Хімічні осади лагун. Найголовніші корисні морські відкладення. Ґрунтоутворення на морських осадових породах.</w:t>
      </w:r>
    </w:p>
    <w:p w:rsidR="00CB73BA" w:rsidRDefault="00CB73BA" w:rsidP="00AD15A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Поширення озер, їх типи за походженням улоговин, складом вод і гідрологічним режимом. Руйнівна робота озер, осадонакопичення в озерах: механічне, хімічне, біологічне. Відклади озер як агрономічної руди й інші корисні копалини. Особливості озерних відкладень як ґрунтоутворювальних порід. Охорона озер від забруднення.</w:t>
      </w:r>
    </w:p>
    <w:p w:rsidR="00CB73BA" w:rsidRDefault="00CB73BA" w:rsidP="00AD15A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Болота, їх утворення, класифікація й поширення. Сучасні й викопні відклади боліт: торф, залізні, фосфорні, карбонатні руди, викопне вугілля. Сільськогосподарське використання боліт і торфу.</w:t>
      </w:r>
    </w:p>
    <w:p w:rsidR="00CB73BA" w:rsidRDefault="00CB73BA" w:rsidP="00AD15A5">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Умови формування льодовиків (сніг, фірн, глетчер). Сучасні й древні зледеніння. Геологічна діяльність льодовиків: руйнівна, денудаційна й акумулятивна. Льодовикові, водно-льодовикові, озерно-льодовикові відклади, їх гранулометричний, хімічний і мінералогічний склад, особливості будови, географія й ґрунтоутворювальні властивості. Характеристика ґрунтоутворювальних порід льодовикового і водно-льодовикового походження (морени, флювіогляціальні та озерно-льодовикові відклади). </w:t>
      </w:r>
    </w:p>
    <w:p w:rsidR="00CB73BA" w:rsidRDefault="00CB73BA" w:rsidP="00AD15A5">
      <w:pPr>
        <w:spacing w:after="0" w:line="240" w:lineRule="auto"/>
        <w:ind w:firstLine="567"/>
        <w:jc w:val="center"/>
        <w:rPr>
          <w:rFonts w:ascii="Times New Roman" w:hAnsi="Times New Roman" w:cs="Times New Roman"/>
          <w:b/>
          <w:bCs/>
          <w:sz w:val="28"/>
          <w:szCs w:val="28"/>
          <w:lang w:val="uk-UA"/>
        </w:rPr>
      </w:pPr>
    </w:p>
    <w:p w:rsidR="00CB73BA" w:rsidRDefault="00CB73BA" w:rsidP="00AD15A5">
      <w:pPr>
        <w:spacing w:line="240" w:lineRule="auto"/>
        <w:ind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3. ОСНОВИ ГЕОМОРФОЛОГІЇ</w:t>
      </w:r>
    </w:p>
    <w:p w:rsidR="00B5500F" w:rsidRDefault="00CB73BA" w:rsidP="006B173E">
      <w:pPr>
        <w:spacing w:after="0" w:line="240" w:lineRule="auto"/>
        <w:ind w:firstLine="567"/>
        <w:jc w:val="center"/>
        <w:rPr>
          <w:rFonts w:ascii="Times New Roman" w:hAnsi="Times New Roman" w:cs="Times New Roman"/>
          <w:b/>
          <w:sz w:val="28"/>
          <w:szCs w:val="28"/>
          <w:lang w:val="uk-UA" w:eastAsia="en-US"/>
        </w:rPr>
      </w:pPr>
      <w:r>
        <w:rPr>
          <w:rFonts w:ascii="Times New Roman" w:hAnsi="Times New Roman" w:cs="Times New Roman"/>
          <w:b/>
          <w:bCs/>
          <w:sz w:val="28"/>
          <w:szCs w:val="28"/>
          <w:lang w:val="uk-UA" w:eastAsia="uk-UA"/>
        </w:rPr>
        <w:t>Т</w:t>
      </w:r>
      <w:r w:rsidR="00B5500F">
        <w:rPr>
          <w:rFonts w:ascii="Times New Roman" w:hAnsi="Times New Roman" w:cs="Times New Roman"/>
          <w:b/>
          <w:bCs/>
          <w:sz w:val="28"/>
          <w:szCs w:val="28"/>
          <w:lang w:val="uk-UA" w:eastAsia="uk-UA"/>
        </w:rPr>
        <w:t>ема</w:t>
      </w:r>
      <w:r w:rsidR="006B173E">
        <w:rPr>
          <w:rFonts w:ascii="Times New Roman" w:hAnsi="Times New Roman" w:cs="Times New Roman"/>
          <w:b/>
          <w:bCs/>
          <w:sz w:val="28"/>
          <w:szCs w:val="28"/>
          <w:lang w:val="uk-UA" w:eastAsia="uk-UA"/>
        </w:rPr>
        <w:t xml:space="preserve"> 11</w:t>
      </w:r>
      <w:r>
        <w:rPr>
          <w:rFonts w:ascii="Times New Roman" w:hAnsi="Times New Roman" w:cs="Times New Roman"/>
          <w:b/>
          <w:bCs/>
          <w:sz w:val="28"/>
          <w:szCs w:val="28"/>
          <w:lang w:val="uk-UA" w:eastAsia="uk-UA"/>
        </w:rPr>
        <w:t xml:space="preserve">. </w:t>
      </w:r>
      <w:r>
        <w:rPr>
          <w:rFonts w:ascii="Times New Roman" w:hAnsi="Times New Roman" w:cs="Times New Roman"/>
          <w:b/>
          <w:sz w:val="28"/>
          <w:szCs w:val="28"/>
          <w:lang w:val="uk-UA" w:eastAsia="en-US"/>
        </w:rPr>
        <w:t>Загальні відомості про рельєф земної поверхні та</w:t>
      </w:r>
    </w:p>
    <w:p w:rsidR="00CB73BA" w:rsidRDefault="00CB73BA" w:rsidP="006B173E">
      <w:pPr>
        <w:spacing w:line="240" w:lineRule="auto"/>
        <w:ind w:firstLine="567"/>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eastAsia="uk-UA"/>
        </w:rPr>
        <w:t>геологічні карти</w:t>
      </w:r>
    </w:p>
    <w:p w:rsidR="00CB73BA" w:rsidRDefault="00CB73BA" w:rsidP="006B173E">
      <w:pPr>
        <w:spacing w:after="0" w:line="240" w:lineRule="auto"/>
        <w:ind w:firstLine="567"/>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Загальні відомості про рельєф земної кори. Елементи рельєфу. Форми і комплекси форм рельєфу. Типи і класи рельєфу.</w:t>
      </w:r>
    </w:p>
    <w:p w:rsidR="00CB73BA" w:rsidRDefault="00CB73BA" w:rsidP="006B173E">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Геологічні карти, їх класифікація за змістом, призначенням і масштабом. Значення геологічних карт для ґрунтознавства, агрохімії і землеробства.</w:t>
      </w:r>
    </w:p>
    <w:p w:rsidR="00CB73BA" w:rsidRDefault="00CB73BA" w:rsidP="00CB73BA">
      <w:pPr>
        <w:spacing w:after="0"/>
        <w:ind w:firstLine="708"/>
        <w:jc w:val="center"/>
        <w:rPr>
          <w:rFonts w:ascii="Times New Roman" w:hAnsi="Times New Roman" w:cs="Times New Roman"/>
          <w:b/>
          <w:bCs/>
          <w:sz w:val="28"/>
          <w:szCs w:val="28"/>
          <w:lang w:val="uk-UA"/>
        </w:rPr>
      </w:pPr>
    </w:p>
    <w:p w:rsidR="00CB73BA" w:rsidRDefault="00D94897" w:rsidP="00CB73BA">
      <w:pPr>
        <w:spacing w:after="0"/>
        <w:ind w:firstLine="708"/>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 СТРУКТУРА НАВЧАЛЬНОЇ ДИСЦИПЛІНИ</w:t>
      </w:r>
    </w:p>
    <w:tbl>
      <w:tblPr>
        <w:tblW w:w="505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83"/>
        <w:gridCol w:w="186"/>
        <w:gridCol w:w="695"/>
        <w:gridCol w:w="641"/>
        <w:gridCol w:w="33"/>
        <w:gridCol w:w="308"/>
        <w:gridCol w:w="33"/>
        <w:gridCol w:w="495"/>
        <w:gridCol w:w="122"/>
        <w:gridCol w:w="507"/>
        <w:gridCol w:w="75"/>
        <w:gridCol w:w="613"/>
        <w:gridCol w:w="197"/>
        <w:gridCol w:w="668"/>
        <w:gridCol w:w="6"/>
        <w:gridCol w:w="559"/>
        <w:gridCol w:w="83"/>
        <w:gridCol w:w="54"/>
        <w:gridCol w:w="54"/>
        <w:gridCol w:w="329"/>
        <w:gridCol w:w="58"/>
        <w:gridCol w:w="526"/>
        <w:gridCol w:w="91"/>
        <w:gridCol w:w="362"/>
        <w:gridCol w:w="139"/>
        <w:gridCol w:w="600"/>
        <w:gridCol w:w="74"/>
      </w:tblGrid>
      <w:tr w:rsidR="00CB73BA" w:rsidTr="00A3763E">
        <w:trPr>
          <w:cantSplit/>
          <w:trHeight w:val="321"/>
        </w:trPr>
        <w:tc>
          <w:tcPr>
            <w:tcW w:w="1077" w:type="pct"/>
            <w:vMerge w:val="restart"/>
            <w:tcBorders>
              <w:top w:val="single" w:sz="4" w:space="0" w:color="auto"/>
              <w:left w:val="single" w:sz="4" w:space="0" w:color="auto"/>
              <w:bottom w:val="single" w:sz="4" w:space="0" w:color="auto"/>
              <w:right w:val="single" w:sz="4" w:space="0" w:color="auto"/>
            </w:tcBorders>
            <w:hideMark/>
          </w:tcPr>
          <w:p w:rsidR="00CB73BA" w:rsidRDefault="00CB73BA" w:rsidP="00AD15A5">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Назви змістових модулів і тем</w:t>
            </w:r>
          </w:p>
        </w:tc>
        <w:tc>
          <w:tcPr>
            <w:tcW w:w="3923" w:type="pct"/>
            <w:gridSpan w:val="27"/>
            <w:tcBorders>
              <w:top w:val="single" w:sz="4" w:space="0" w:color="auto"/>
              <w:left w:val="single" w:sz="4" w:space="0" w:color="auto"/>
              <w:bottom w:val="single" w:sz="4" w:space="0" w:color="auto"/>
              <w:right w:val="single" w:sz="4" w:space="0" w:color="auto"/>
            </w:tcBorders>
            <w:hideMark/>
          </w:tcPr>
          <w:p w:rsidR="00CB73BA" w:rsidRDefault="00CB73BA" w:rsidP="00AD15A5">
            <w:pPr>
              <w:spacing w:after="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Кількість годин</w:t>
            </w:r>
          </w:p>
        </w:tc>
      </w:tr>
      <w:tr w:rsidR="00CB73BA" w:rsidTr="00A3763E">
        <w:trPr>
          <w:cantSplit/>
          <w:trHeight w:val="337"/>
        </w:trPr>
        <w:tc>
          <w:tcPr>
            <w:tcW w:w="1077" w:type="pct"/>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959" w:type="pct"/>
            <w:gridSpan w:val="12"/>
            <w:tcBorders>
              <w:top w:val="single" w:sz="4" w:space="0" w:color="auto"/>
              <w:left w:val="single" w:sz="4" w:space="0" w:color="auto"/>
              <w:bottom w:val="single" w:sz="4" w:space="0" w:color="auto"/>
              <w:right w:val="single" w:sz="4" w:space="0" w:color="auto"/>
            </w:tcBorders>
            <w:hideMark/>
          </w:tcPr>
          <w:p w:rsidR="00CB73BA" w:rsidRDefault="00940052" w:rsidP="00940052">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Д</w:t>
            </w:r>
            <w:r w:rsidR="00CB73BA">
              <w:rPr>
                <w:rFonts w:ascii="Times New Roman" w:hAnsi="Times New Roman" w:cs="Times New Roman"/>
                <w:sz w:val="28"/>
                <w:szCs w:val="28"/>
                <w:lang w:val="uk-UA" w:eastAsia="en-US"/>
              </w:rPr>
              <w:t>енна форма</w:t>
            </w:r>
          </w:p>
        </w:tc>
        <w:tc>
          <w:tcPr>
            <w:tcW w:w="1964" w:type="pct"/>
            <w:gridSpan w:val="15"/>
            <w:tcBorders>
              <w:top w:val="single" w:sz="4" w:space="0" w:color="auto"/>
              <w:left w:val="single" w:sz="4" w:space="0" w:color="auto"/>
              <w:bottom w:val="single" w:sz="4" w:space="0" w:color="auto"/>
              <w:right w:val="single" w:sz="4" w:space="0" w:color="auto"/>
            </w:tcBorders>
            <w:hideMark/>
          </w:tcPr>
          <w:p w:rsidR="00CB73BA" w:rsidRDefault="00CB73BA" w:rsidP="00940052">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Заочна форма</w:t>
            </w:r>
          </w:p>
        </w:tc>
      </w:tr>
      <w:tr w:rsidR="00CB73BA" w:rsidTr="00940052">
        <w:trPr>
          <w:cantSplit/>
          <w:trHeight w:val="337"/>
        </w:trPr>
        <w:tc>
          <w:tcPr>
            <w:tcW w:w="1077" w:type="pct"/>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498" w:type="pct"/>
            <w:gridSpan w:val="3"/>
            <w:vMerge w:val="restart"/>
            <w:tcBorders>
              <w:top w:val="single" w:sz="4" w:space="0" w:color="auto"/>
              <w:left w:val="single" w:sz="4" w:space="0" w:color="auto"/>
              <w:bottom w:val="single" w:sz="4" w:space="0" w:color="auto"/>
              <w:right w:val="single" w:sz="4" w:space="0" w:color="auto"/>
            </w:tcBorders>
            <w:hideMark/>
          </w:tcPr>
          <w:p w:rsidR="006B173E" w:rsidRDefault="00CB73BA" w:rsidP="006B173E">
            <w:pPr>
              <w:spacing w:after="0" w:line="240" w:lineRule="auto"/>
              <w:jc w:val="center"/>
              <w:rPr>
                <w:rFonts w:ascii="Times New Roman" w:hAnsi="Times New Roman" w:cs="Times New Roman"/>
                <w:sz w:val="28"/>
                <w:szCs w:val="28"/>
                <w:lang w:val="uk-UA" w:eastAsia="en-US"/>
              </w:rPr>
            </w:pPr>
            <w:proofErr w:type="spellStart"/>
            <w:r>
              <w:rPr>
                <w:rFonts w:ascii="Times New Roman" w:hAnsi="Times New Roman" w:cs="Times New Roman"/>
                <w:sz w:val="28"/>
                <w:szCs w:val="28"/>
                <w:lang w:val="uk-UA" w:eastAsia="en-US"/>
              </w:rPr>
              <w:t>Усьо</w:t>
            </w:r>
            <w:proofErr w:type="spellEnd"/>
          </w:p>
          <w:p w:rsidR="00CB73BA" w:rsidRDefault="00CB73BA" w:rsidP="006B173E">
            <w:pPr>
              <w:spacing w:after="0" w:line="240" w:lineRule="auto"/>
              <w:jc w:val="center"/>
              <w:rPr>
                <w:rFonts w:ascii="Times New Roman" w:eastAsia="Times New Roman" w:hAnsi="Times New Roman" w:cs="Times New Roman"/>
                <w:sz w:val="28"/>
                <w:szCs w:val="28"/>
                <w:lang w:val="uk-UA" w:eastAsia="en-US"/>
              </w:rPr>
            </w:pPr>
            <w:proofErr w:type="spellStart"/>
            <w:r>
              <w:rPr>
                <w:rFonts w:ascii="Times New Roman" w:hAnsi="Times New Roman" w:cs="Times New Roman"/>
                <w:sz w:val="28"/>
                <w:szCs w:val="28"/>
                <w:lang w:val="uk-UA" w:eastAsia="en-US"/>
              </w:rPr>
              <w:t>го</w:t>
            </w:r>
            <w:proofErr w:type="spellEnd"/>
          </w:p>
        </w:tc>
        <w:tc>
          <w:tcPr>
            <w:tcW w:w="1461" w:type="pct"/>
            <w:gridSpan w:val="9"/>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у тому числі</w:t>
            </w:r>
          </w:p>
        </w:tc>
        <w:tc>
          <w:tcPr>
            <w:tcW w:w="450" w:type="pct"/>
            <w:gridSpan w:val="3"/>
            <w:vMerge w:val="restart"/>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Усього </w:t>
            </w:r>
          </w:p>
        </w:tc>
        <w:tc>
          <w:tcPr>
            <w:tcW w:w="1514" w:type="pct"/>
            <w:gridSpan w:val="12"/>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у тому числі</w:t>
            </w:r>
          </w:p>
        </w:tc>
      </w:tr>
      <w:tr w:rsidR="00A3763E" w:rsidTr="00940052">
        <w:trPr>
          <w:cantSplit/>
          <w:trHeight w:val="655"/>
        </w:trPr>
        <w:tc>
          <w:tcPr>
            <w:tcW w:w="1077" w:type="pct"/>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498" w:type="pct"/>
            <w:gridSpan w:val="3"/>
            <w:vMerge/>
            <w:tcBorders>
              <w:top w:val="single" w:sz="4" w:space="0" w:color="auto"/>
              <w:left w:val="single" w:sz="4" w:space="0" w:color="auto"/>
              <w:bottom w:val="single" w:sz="4" w:space="0" w:color="auto"/>
              <w:right w:val="single" w:sz="4" w:space="0" w:color="auto"/>
            </w:tcBorders>
            <w:vAlign w:val="center"/>
            <w:hideMark/>
          </w:tcPr>
          <w:p w:rsidR="00CB73BA" w:rsidRDefault="00CB73BA" w:rsidP="00AD15A5">
            <w:pPr>
              <w:spacing w:after="0" w:line="240" w:lineRule="auto"/>
              <w:rPr>
                <w:rFonts w:ascii="Times New Roman" w:eastAsia="Times New Roman" w:hAnsi="Times New Roman" w:cs="Times New Roman"/>
                <w:sz w:val="28"/>
                <w:szCs w:val="28"/>
                <w:lang w:val="uk-UA" w:eastAsia="en-US"/>
              </w:rPr>
            </w:pPr>
          </w:p>
        </w:tc>
        <w:tc>
          <w:tcPr>
            <w:tcW w:w="331" w:type="pct"/>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л</w:t>
            </w:r>
          </w:p>
        </w:tc>
        <w:tc>
          <w:tcPr>
            <w:tcW w:w="193" w:type="pct"/>
            <w:gridSpan w:val="3"/>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п</w:t>
            </w:r>
          </w:p>
        </w:tc>
        <w:tc>
          <w:tcPr>
            <w:tcW w:w="319" w:type="pct"/>
            <w:gridSpan w:val="2"/>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proofErr w:type="spellStart"/>
            <w:r>
              <w:rPr>
                <w:rFonts w:ascii="Times New Roman" w:hAnsi="Times New Roman" w:cs="Times New Roman"/>
                <w:sz w:val="28"/>
                <w:szCs w:val="28"/>
                <w:lang w:val="uk-UA" w:eastAsia="en-US"/>
              </w:rPr>
              <w:t>лаб</w:t>
            </w:r>
            <w:proofErr w:type="spellEnd"/>
          </w:p>
        </w:tc>
        <w:tc>
          <w:tcPr>
            <w:tcW w:w="301" w:type="pct"/>
            <w:gridSpan w:val="2"/>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proofErr w:type="spellStart"/>
            <w:r>
              <w:rPr>
                <w:rFonts w:ascii="Times New Roman" w:hAnsi="Times New Roman" w:cs="Times New Roman"/>
                <w:sz w:val="28"/>
                <w:szCs w:val="28"/>
                <w:lang w:val="uk-UA" w:eastAsia="en-US"/>
              </w:rPr>
              <w:t>інд</w:t>
            </w:r>
            <w:proofErr w:type="spellEnd"/>
          </w:p>
        </w:tc>
        <w:tc>
          <w:tcPr>
            <w:tcW w:w="317" w:type="pct"/>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proofErr w:type="spellStart"/>
            <w:r>
              <w:rPr>
                <w:rFonts w:ascii="Times New Roman" w:hAnsi="Times New Roman" w:cs="Times New Roman"/>
                <w:sz w:val="28"/>
                <w:szCs w:val="28"/>
                <w:lang w:val="uk-UA" w:eastAsia="en-US"/>
              </w:rPr>
              <w:t>с.р</w:t>
            </w:r>
            <w:proofErr w:type="spellEnd"/>
            <w:r>
              <w:rPr>
                <w:rFonts w:ascii="Times New Roman" w:hAnsi="Times New Roman" w:cs="Times New Roman"/>
                <w:sz w:val="28"/>
                <w:szCs w:val="28"/>
                <w:lang w:val="uk-UA" w:eastAsia="en-US"/>
              </w:rPr>
              <w:t>.</w:t>
            </w:r>
          </w:p>
        </w:tc>
        <w:tc>
          <w:tcPr>
            <w:tcW w:w="450" w:type="pct"/>
            <w:gridSpan w:val="3"/>
            <w:vMerge/>
            <w:tcBorders>
              <w:top w:val="single" w:sz="4" w:space="0" w:color="auto"/>
              <w:left w:val="single" w:sz="4" w:space="0" w:color="auto"/>
              <w:bottom w:val="single" w:sz="4" w:space="0" w:color="auto"/>
              <w:right w:val="single" w:sz="4" w:space="0" w:color="auto"/>
            </w:tcBorders>
            <w:vAlign w:val="center"/>
            <w:hideMark/>
          </w:tcPr>
          <w:p w:rsidR="00CB73BA" w:rsidRDefault="00CB73BA" w:rsidP="00AD15A5">
            <w:pPr>
              <w:spacing w:after="0" w:line="240" w:lineRule="auto"/>
              <w:rPr>
                <w:rFonts w:ascii="Times New Roman" w:eastAsia="Times New Roman" w:hAnsi="Times New Roman" w:cs="Times New Roman"/>
                <w:sz w:val="28"/>
                <w:szCs w:val="28"/>
                <w:lang w:val="uk-UA" w:eastAsia="en-US"/>
              </w:rPr>
            </w:pPr>
          </w:p>
        </w:tc>
        <w:tc>
          <w:tcPr>
            <w:tcW w:w="332" w:type="pct"/>
            <w:gridSpan w:val="2"/>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л</w:t>
            </w:r>
          </w:p>
        </w:tc>
        <w:tc>
          <w:tcPr>
            <w:tcW w:w="256" w:type="pct"/>
            <w:gridSpan w:val="4"/>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п</w:t>
            </w:r>
          </w:p>
        </w:tc>
        <w:tc>
          <w:tcPr>
            <w:tcW w:w="319" w:type="pct"/>
            <w:gridSpan w:val="2"/>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proofErr w:type="spellStart"/>
            <w:r>
              <w:rPr>
                <w:rFonts w:ascii="Times New Roman" w:hAnsi="Times New Roman" w:cs="Times New Roman"/>
                <w:sz w:val="28"/>
                <w:szCs w:val="28"/>
                <w:lang w:val="uk-UA" w:eastAsia="en-US"/>
              </w:rPr>
              <w:t>лаб</w:t>
            </w:r>
            <w:proofErr w:type="spellEnd"/>
          </w:p>
        </w:tc>
        <w:tc>
          <w:tcPr>
            <w:tcW w:w="259" w:type="pct"/>
            <w:gridSpan w:val="2"/>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proofErr w:type="spellStart"/>
            <w:r>
              <w:rPr>
                <w:rFonts w:ascii="Times New Roman" w:hAnsi="Times New Roman" w:cs="Times New Roman"/>
                <w:sz w:val="28"/>
                <w:szCs w:val="28"/>
                <w:lang w:val="uk-UA" w:eastAsia="en-US"/>
              </w:rPr>
              <w:t>інд</w:t>
            </w:r>
            <w:proofErr w:type="spellEnd"/>
          </w:p>
        </w:tc>
        <w:tc>
          <w:tcPr>
            <w:tcW w:w="348" w:type="pct"/>
            <w:gridSpan w:val="2"/>
            <w:tcBorders>
              <w:top w:val="single" w:sz="4" w:space="0" w:color="auto"/>
              <w:left w:val="single" w:sz="4" w:space="0" w:color="auto"/>
              <w:bottom w:val="single" w:sz="4" w:space="0" w:color="auto"/>
              <w:right w:val="single" w:sz="4" w:space="0" w:color="auto"/>
            </w:tcBorders>
            <w:hideMark/>
          </w:tcPr>
          <w:p w:rsidR="00CB73BA" w:rsidRDefault="00CB73BA" w:rsidP="00AD15A5">
            <w:pPr>
              <w:spacing w:line="240" w:lineRule="auto"/>
              <w:jc w:val="center"/>
              <w:rPr>
                <w:rFonts w:ascii="Times New Roman" w:eastAsia="Times New Roman" w:hAnsi="Times New Roman" w:cs="Times New Roman"/>
                <w:sz w:val="28"/>
                <w:szCs w:val="28"/>
                <w:lang w:val="uk-UA" w:eastAsia="en-US"/>
              </w:rPr>
            </w:pPr>
            <w:proofErr w:type="spellStart"/>
            <w:r>
              <w:rPr>
                <w:rFonts w:ascii="Times New Roman" w:hAnsi="Times New Roman" w:cs="Times New Roman"/>
                <w:sz w:val="28"/>
                <w:szCs w:val="28"/>
                <w:lang w:val="uk-UA" w:eastAsia="en-US"/>
              </w:rPr>
              <w:t>с.р</w:t>
            </w:r>
            <w:proofErr w:type="spellEnd"/>
            <w:r>
              <w:rPr>
                <w:rFonts w:ascii="Times New Roman" w:hAnsi="Times New Roman" w:cs="Times New Roman"/>
                <w:sz w:val="28"/>
                <w:szCs w:val="28"/>
                <w:lang w:val="uk-UA" w:eastAsia="en-US"/>
              </w:rPr>
              <w:t>.</w:t>
            </w:r>
          </w:p>
        </w:tc>
      </w:tr>
      <w:tr w:rsidR="00A3763E" w:rsidTr="00940052">
        <w:trPr>
          <w:trHeight w:val="321"/>
        </w:trPr>
        <w:tc>
          <w:tcPr>
            <w:tcW w:w="1077" w:type="pct"/>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1</w:t>
            </w:r>
          </w:p>
        </w:tc>
        <w:tc>
          <w:tcPr>
            <w:tcW w:w="498" w:type="pct"/>
            <w:gridSpan w:val="3"/>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2</w:t>
            </w:r>
          </w:p>
        </w:tc>
        <w:tc>
          <w:tcPr>
            <w:tcW w:w="331" w:type="pct"/>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3</w:t>
            </w:r>
          </w:p>
        </w:tc>
        <w:tc>
          <w:tcPr>
            <w:tcW w:w="193" w:type="pct"/>
            <w:gridSpan w:val="3"/>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4</w:t>
            </w:r>
          </w:p>
        </w:tc>
        <w:tc>
          <w:tcPr>
            <w:tcW w:w="319" w:type="pct"/>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5</w:t>
            </w:r>
          </w:p>
        </w:tc>
        <w:tc>
          <w:tcPr>
            <w:tcW w:w="301" w:type="pct"/>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6</w:t>
            </w:r>
          </w:p>
        </w:tc>
        <w:tc>
          <w:tcPr>
            <w:tcW w:w="317" w:type="pct"/>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7</w:t>
            </w:r>
          </w:p>
        </w:tc>
        <w:tc>
          <w:tcPr>
            <w:tcW w:w="450" w:type="pct"/>
            <w:gridSpan w:val="3"/>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8</w:t>
            </w:r>
          </w:p>
        </w:tc>
        <w:tc>
          <w:tcPr>
            <w:tcW w:w="332" w:type="pct"/>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9</w:t>
            </w:r>
          </w:p>
        </w:tc>
        <w:tc>
          <w:tcPr>
            <w:tcW w:w="256" w:type="pct"/>
            <w:gridSpan w:val="4"/>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10</w:t>
            </w:r>
          </w:p>
        </w:tc>
        <w:tc>
          <w:tcPr>
            <w:tcW w:w="319" w:type="pct"/>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11</w:t>
            </w:r>
          </w:p>
        </w:tc>
        <w:tc>
          <w:tcPr>
            <w:tcW w:w="259" w:type="pct"/>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12</w:t>
            </w:r>
          </w:p>
        </w:tc>
        <w:tc>
          <w:tcPr>
            <w:tcW w:w="348" w:type="pct"/>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4"/>
                <w:szCs w:val="24"/>
                <w:lang w:val="uk-UA" w:eastAsia="en-US"/>
              </w:rPr>
            </w:pPr>
            <w:r>
              <w:rPr>
                <w:rFonts w:ascii="Times New Roman" w:hAnsi="Times New Roman" w:cs="Times New Roman"/>
                <w:sz w:val="24"/>
                <w:szCs w:val="24"/>
                <w:lang w:val="uk-UA" w:eastAsia="en-US"/>
              </w:rPr>
              <w:t>13</w:t>
            </w:r>
          </w:p>
        </w:tc>
      </w:tr>
      <w:tr w:rsidR="00CB73BA" w:rsidTr="00A3763E">
        <w:trPr>
          <w:cantSplit/>
          <w:trHeight w:val="321"/>
        </w:trPr>
        <w:tc>
          <w:tcPr>
            <w:tcW w:w="5000" w:type="pct"/>
            <w:gridSpan w:val="28"/>
            <w:tcBorders>
              <w:top w:val="single" w:sz="4" w:space="0" w:color="auto"/>
              <w:left w:val="single" w:sz="4" w:space="0" w:color="auto"/>
              <w:bottom w:val="single" w:sz="4" w:space="0" w:color="auto"/>
              <w:right w:val="single" w:sz="4" w:space="0" w:color="auto"/>
            </w:tcBorders>
            <w:hideMark/>
          </w:tcPr>
          <w:p w:rsidR="00CB73BA" w:rsidRDefault="00CB73BA">
            <w:pPr>
              <w:spacing w:after="0"/>
              <w:jc w:val="center"/>
              <w:rPr>
                <w:rFonts w:ascii="Times New Roman" w:eastAsia="Times New Roman" w:hAnsi="Times New Roman" w:cs="Times New Roman"/>
                <w:b/>
                <w:bCs/>
                <w:sz w:val="24"/>
                <w:szCs w:val="24"/>
                <w:lang w:val="uk-UA" w:eastAsia="en-US"/>
              </w:rPr>
            </w:pPr>
            <w:r>
              <w:rPr>
                <w:rFonts w:ascii="Times New Roman" w:hAnsi="Times New Roman" w:cs="Times New Roman"/>
                <w:b/>
                <w:bCs/>
                <w:sz w:val="24"/>
                <w:szCs w:val="24"/>
                <w:lang w:val="uk-UA" w:eastAsia="en-US"/>
              </w:rPr>
              <w:t>МОДУЛЬ 1. ЗАГАЛЬНІ ВІДОМОСТІ ПРО ЗЕМЛЮ. РЕЧОВИННИЙ СКЛАД ЗЕМЛІ Й ЗЕМНОЇ КОРИ</w:t>
            </w:r>
          </w:p>
        </w:tc>
      </w:tr>
      <w:tr w:rsidR="00CB73BA" w:rsidTr="00A3763E">
        <w:trPr>
          <w:cantSplit/>
          <w:trHeight w:val="321"/>
        </w:trPr>
        <w:tc>
          <w:tcPr>
            <w:tcW w:w="5000" w:type="pct"/>
            <w:gridSpan w:val="28"/>
            <w:tcBorders>
              <w:top w:val="single" w:sz="4" w:space="0" w:color="auto"/>
              <w:left w:val="single" w:sz="4" w:space="0" w:color="auto"/>
              <w:bottom w:val="single" w:sz="4" w:space="0" w:color="auto"/>
              <w:right w:val="single" w:sz="4" w:space="0" w:color="auto"/>
            </w:tcBorders>
            <w:hideMark/>
          </w:tcPr>
          <w:p w:rsidR="00CB73BA" w:rsidRDefault="00CB73BA" w:rsidP="00940052">
            <w:pPr>
              <w:spacing w:after="0"/>
              <w:jc w:val="center"/>
              <w:rPr>
                <w:rFonts w:ascii="Times New Roman" w:eastAsia="Times New Roman" w:hAnsi="Times New Roman" w:cs="Times New Roman"/>
                <w:sz w:val="28"/>
                <w:szCs w:val="28"/>
                <w:lang w:val="uk-UA" w:eastAsia="en-US"/>
              </w:rPr>
            </w:pPr>
            <w:r>
              <w:rPr>
                <w:rFonts w:ascii="Times New Roman" w:hAnsi="Times New Roman" w:cs="Times New Roman"/>
                <w:b/>
                <w:bCs/>
                <w:sz w:val="28"/>
                <w:szCs w:val="28"/>
                <w:lang w:val="uk-UA" w:eastAsia="en-US"/>
              </w:rPr>
              <w:t>Змістовий модуль 1</w:t>
            </w:r>
            <w:r>
              <w:rPr>
                <w:rFonts w:ascii="Times New Roman" w:hAnsi="Times New Roman" w:cs="Times New Roman"/>
                <w:sz w:val="28"/>
                <w:szCs w:val="28"/>
                <w:lang w:val="uk-UA" w:eastAsia="en-US"/>
              </w:rPr>
              <w:t xml:space="preserve">. </w:t>
            </w:r>
            <w:r>
              <w:rPr>
                <w:rFonts w:ascii="Times New Roman" w:hAnsi="Times New Roman" w:cs="Times New Roman"/>
                <w:b/>
                <w:bCs/>
                <w:sz w:val="28"/>
                <w:szCs w:val="28"/>
                <w:lang w:val="uk-UA" w:eastAsia="en-US"/>
              </w:rPr>
              <w:t>Загальні відомості про Землю і земну кору</w:t>
            </w:r>
          </w:p>
        </w:tc>
      </w:tr>
      <w:tr w:rsidR="00A3763E" w:rsidTr="00940052">
        <w:trPr>
          <w:trHeight w:val="843"/>
        </w:trPr>
        <w:tc>
          <w:tcPr>
            <w:tcW w:w="1077" w:type="pct"/>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Тема 1. </w:t>
            </w:r>
            <w:r>
              <w:rPr>
                <w:rFonts w:ascii="Times New Roman" w:hAnsi="Times New Roman" w:cs="Times New Roman"/>
                <w:sz w:val="28"/>
                <w:szCs w:val="28"/>
                <w:lang w:val="uk-UA" w:eastAsia="uk-UA"/>
              </w:rPr>
              <w:t>Предмет геології та її завдання</w:t>
            </w:r>
            <w:r w:rsidR="00A85A5B">
              <w:rPr>
                <w:rFonts w:ascii="Times New Roman" w:hAnsi="Times New Roman" w:cs="Times New Roman"/>
                <w:sz w:val="28"/>
                <w:szCs w:val="28"/>
                <w:lang w:val="uk-UA" w:eastAsia="uk-UA"/>
              </w:rPr>
              <w:t>.</w:t>
            </w:r>
          </w:p>
        </w:tc>
        <w:tc>
          <w:tcPr>
            <w:tcW w:w="498"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31"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01"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eastAsia="en-US"/>
              </w:rPr>
            </w:pPr>
          </w:p>
          <w:p w:rsidR="00CB73BA" w:rsidRDefault="00CB73BA">
            <w:pPr>
              <w:jc w:val="center"/>
              <w:rPr>
                <w:rFonts w:ascii="Times New Roman" w:eastAsia="Times New Roman" w:hAnsi="Times New Roman" w:cs="Times New Roman"/>
                <w:sz w:val="28"/>
                <w:szCs w:val="28"/>
                <w:lang w:eastAsia="en-US"/>
              </w:rPr>
            </w:pPr>
          </w:p>
        </w:tc>
        <w:tc>
          <w:tcPr>
            <w:tcW w:w="317"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450"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88" w:type="pct"/>
            <w:gridSpan w:val="4"/>
            <w:tcBorders>
              <w:top w:val="single" w:sz="4" w:space="0" w:color="auto"/>
              <w:left w:val="single" w:sz="4" w:space="0" w:color="auto"/>
              <w:bottom w:val="single" w:sz="4" w:space="0" w:color="auto"/>
              <w:right w:val="single" w:sz="4" w:space="0" w:color="auto"/>
            </w:tcBorders>
            <w:vAlign w:val="center"/>
          </w:tcPr>
          <w:p w:rsidR="00CB73BA" w:rsidRDefault="00CB73BA">
            <w:pPr>
              <w:rPr>
                <w:rFonts w:ascii="Times New Roman" w:hAnsi="Times New Roman" w:cs="Times New Roman"/>
                <w:sz w:val="28"/>
                <w:szCs w:val="28"/>
                <w:lang w:val="uk-UA" w:eastAsia="en-US"/>
              </w:rPr>
            </w:pPr>
          </w:p>
          <w:p w:rsidR="00CB73BA" w:rsidRDefault="007E666A" w:rsidP="007E666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187"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7</w:t>
            </w:r>
          </w:p>
        </w:tc>
      </w:tr>
      <w:tr w:rsidR="00A3763E" w:rsidTr="00940052">
        <w:trPr>
          <w:trHeight w:val="843"/>
        </w:trPr>
        <w:tc>
          <w:tcPr>
            <w:tcW w:w="1077" w:type="pct"/>
            <w:tcBorders>
              <w:top w:val="single" w:sz="4" w:space="0" w:color="auto"/>
              <w:left w:val="single" w:sz="4" w:space="0" w:color="auto"/>
              <w:bottom w:val="single" w:sz="4" w:space="0" w:color="auto"/>
              <w:right w:val="single" w:sz="4" w:space="0" w:color="auto"/>
            </w:tcBorders>
            <w:hideMark/>
          </w:tcPr>
          <w:p w:rsidR="00CB73BA" w:rsidRDefault="00CB73BA">
            <w:pPr>
              <w:spacing w:after="0"/>
              <w:rPr>
                <w:rFonts w:ascii="Times New Roman" w:hAnsi="Times New Roman" w:cs="Times New Roman"/>
                <w:color w:val="000000"/>
                <w:spacing w:val="-6"/>
                <w:sz w:val="28"/>
                <w:szCs w:val="28"/>
                <w:lang w:val="uk-UA"/>
              </w:rPr>
            </w:pPr>
            <w:r>
              <w:rPr>
                <w:rFonts w:ascii="Times New Roman" w:hAnsi="Times New Roman" w:cs="Times New Roman"/>
                <w:color w:val="000000"/>
                <w:spacing w:val="-6"/>
                <w:sz w:val="28"/>
                <w:szCs w:val="28"/>
                <w:lang w:val="uk-UA"/>
              </w:rPr>
              <w:lastRenderedPageBreak/>
              <w:t xml:space="preserve">Lecture 2. </w:t>
            </w:r>
          </w:p>
          <w:p w:rsidR="00CB73BA" w:rsidRDefault="00CB73BA">
            <w:pPr>
              <w:spacing w:after="0" w:line="240" w:lineRule="auto"/>
              <w:rPr>
                <w:rFonts w:ascii="Times New Roman" w:hAnsi="Times New Roman" w:cs="Times New Roman"/>
                <w:sz w:val="28"/>
                <w:szCs w:val="28"/>
                <w:lang w:val="uk-UA" w:eastAsia="uk-UA"/>
              </w:rPr>
            </w:pPr>
            <w:r>
              <w:rPr>
                <w:rFonts w:ascii="Times New Roman" w:hAnsi="Times New Roman" w:cs="Times New Roman"/>
                <w:color w:val="000000"/>
                <w:spacing w:val="-6"/>
                <w:sz w:val="28"/>
                <w:szCs w:val="28"/>
                <w:lang w:val="uk-UA"/>
              </w:rPr>
              <w:t>Origin and structure of the Earth</w:t>
            </w:r>
            <w:r>
              <w:rPr>
                <w:rFonts w:ascii="Times New Roman" w:hAnsi="Times New Roman" w:cs="Times New Roman"/>
                <w:sz w:val="28"/>
                <w:szCs w:val="28"/>
                <w:lang w:val="uk-UA" w:eastAsia="en-US"/>
              </w:rPr>
              <w:t xml:space="preserve"> П</w:t>
            </w:r>
            <w:r>
              <w:rPr>
                <w:rFonts w:ascii="Times New Roman" w:hAnsi="Times New Roman" w:cs="Times New Roman"/>
                <w:sz w:val="28"/>
                <w:szCs w:val="28"/>
                <w:lang w:val="uk-UA" w:eastAsia="uk-UA"/>
              </w:rPr>
              <w:t>оходження і будова Землі</w:t>
            </w:r>
            <w:r w:rsidR="00A85A5B">
              <w:rPr>
                <w:rFonts w:ascii="Times New Roman" w:hAnsi="Times New Roman" w:cs="Times New Roman"/>
                <w:sz w:val="28"/>
                <w:szCs w:val="28"/>
                <w:lang w:val="uk-UA" w:eastAsia="uk-UA"/>
              </w:rPr>
              <w:t>.</w:t>
            </w:r>
          </w:p>
        </w:tc>
        <w:tc>
          <w:tcPr>
            <w:tcW w:w="498" w:type="pct"/>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31" w:type="pct"/>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tc>
        <w:tc>
          <w:tcPr>
            <w:tcW w:w="301"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en-US" w:eastAsia="en-US"/>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450" w:type="pct"/>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88" w:type="pct"/>
            <w:gridSpan w:val="4"/>
            <w:tcBorders>
              <w:top w:val="single" w:sz="4" w:space="0" w:color="auto"/>
              <w:left w:val="single" w:sz="4" w:space="0" w:color="auto"/>
              <w:bottom w:val="single" w:sz="4" w:space="0" w:color="auto"/>
              <w:right w:val="single" w:sz="4" w:space="0" w:color="auto"/>
            </w:tcBorders>
            <w:vAlign w:val="center"/>
          </w:tcPr>
          <w:p w:rsidR="00CB73BA" w:rsidRDefault="00CB73BA" w:rsidP="007E666A">
            <w:pPr>
              <w:jc w:val="center"/>
              <w:rPr>
                <w:rFonts w:ascii="Times New Roman" w:eastAsiaTheme="minorHAnsi" w:hAnsi="Times New Roman" w:cs="Times New Roman"/>
                <w:sz w:val="28"/>
                <w:szCs w:val="28"/>
                <w:lang w:val="uk-UA" w:eastAsia="en-US"/>
              </w:rPr>
            </w:pP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tc>
        <w:tc>
          <w:tcPr>
            <w:tcW w:w="187"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r>
      <w:tr w:rsidR="00CB73BA" w:rsidTr="00A3763E">
        <w:trPr>
          <w:trHeight w:val="643"/>
        </w:trPr>
        <w:tc>
          <w:tcPr>
            <w:tcW w:w="5000" w:type="pct"/>
            <w:gridSpan w:val="28"/>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b/>
                <w:bCs/>
                <w:sz w:val="28"/>
                <w:szCs w:val="28"/>
                <w:lang w:val="uk-UA" w:eastAsia="en-US"/>
              </w:rPr>
              <w:t>Змістовий модуль 2</w:t>
            </w:r>
            <w:r>
              <w:rPr>
                <w:rFonts w:ascii="Times New Roman" w:hAnsi="Times New Roman" w:cs="Times New Roman"/>
                <w:sz w:val="28"/>
                <w:szCs w:val="28"/>
                <w:lang w:val="uk-UA" w:eastAsia="en-US"/>
              </w:rPr>
              <w:t>.</w:t>
            </w:r>
            <w:r>
              <w:rPr>
                <w:rFonts w:ascii="Times New Roman" w:hAnsi="Times New Roman" w:cs="Times New Roman"/>
                <w:b/>
                <w:sz w:val="28"/>
                <w:szCs w:val="28"/>
                <w:lang w:val="uk-UA" w:eastAsia="en-US"/>
              </w:rPr>
              <w:t>Речовинний склад земної кори. Мінералогія</w:t>
            </w:r>
          </w:p>
        </w:tc>
      </w:tr>
      <w:tr w:rsidR="00A3763E" w:rsidTr="00940052">
        <w:trPr>
          <w:trHeight w:val="266"/>
        </w:trPr>
        <w:tc>
          <w:tcPr>
            <w:tcW w:w="1077" w:type="pct"/>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Тема 3. Первинні й вторинні мінерали та їх роль у ґрунто утворенні</w:t>
            </w:r>
            <w:r w:rsidR="00A85A5B">
              <w:rPr>
                <w:rFonts w:ascii="Times New Roman" w:hAnsi="Times New Roman" w:cs="Times New Roman"/>
                <w:sz w:val="28"/>
                <w:szCs w:val="28"/>
                <w:lang w:val="uk-UA" w:eastAsia="en-US"/>
              </w:rPr>
              <w:t>.</w:t>
            </w:r>
          </w:p>
        </w:tc>
        <w:tc>
          <w:tcPr>
            <w:tcW w:w="498"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26</w:t>
            </w:r>
          </w:p>
        </w:tc>
        <w:tc>
          <w:tcPr>
            <w:tcW w:w="331"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14</w:t>
            </w:r>
          </w:p>
        </w:tc>
        <w:tc>
          <w:tcPr>
            <w:tcW w:w="301"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eastAsia="en-US"/>
              </w:rPr>
            </w:pPr>
          </w:p>
          <w:p w:rsidR="00CB73BA" w:rsidRDefault="00CB73BA">
            <w:pPr>
              <w:jc w:val="center"/>
              <w:rPr>
                <w:rFonts w:ascii="Times New Roman" w:eastAsia="Times New Roman" w:hAnsi="Times New Roman" w:cs="Times New Roman"/>
                <w:sz w:val="28"/>
                <w:szCs w:val="28"/>
                <w:lang w:eastAsia="en-US"/>
              </w:rPr>
            </w:pPr>
          </w:p>
          <w:p w:rsidR="00CB73BA" w:rsidRDefault="00CB73BA">
            <w:pPr>
              <w:jc w:val="center"/>
              <w:rPr>
                <w:rFonts w:ascii="Times New Roman" w:eastAsia="Times New Roman" w:hAnsi="Times New Roman" w:cs="Times New Roman"/>
                <w:sz w:val="28"/>
                <w:szCs w:val="28"/>
                <w:lang w:eastAsia="en-US"/>
              </w:rPr>
            </w:pPr>
          </w:p>
        </w:tc>
        <w:tc>
          <w:tcPr>
            <w:tcW w:w="317"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10</w:t>
            </w:r>
          </w:p>
        </w:tc>
        <w:tc>
          <w:tcPr>
            <w:tcW w:w="450"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26</w:t>
            </w:r>
          </w:p>
        </w:tc>
        <w:tc>
          <w:tcPr>
            <w:tcW w:w="388" w:type="pct"/>
            <w:gridSpan w:val="4"/>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87"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21</w:t>
            </w:r>
          </w:p>
        </w:tc>
      </w:tr>
      <w:tr w:rsidR="00CB73BA" w:rsidTr="00A3763E">
        <w:trPr>
          <w:trHeight w:val="334"/>
        </w:trPr>
        <w:tc>
          <w:tcPr>
            <w:tcW w:w="5000" w:type="pct"/>
            <w:gridSpan w:val="28"/>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b/>
                <w:sz w:val="28"/>
                <w:szCs w:val="28"/>
                <w:lang w:val="uk-UA" w:eastAsia="en-US"/>
              </w:rPr>
              <w:t>Змістовий модуль 3. Петрографія</w:t>
            </w:r>
          </w:p>
        </w:tc>
      </w:tr>
      <w:tr w:rsidR="00A3763E" w:rsidTr="00940052">
        <w:trPr>
          <w:trHeight w:val="1620"/>
        </w:trPr>
        <w:tc>
          <w:tcPr>
            <w:tcW w:w="1077" w:type="pct"/>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Тема 4. </w:t>
            </w:r>
          </w:p>
          <w:p w:rsidR="00CB73BA" w:rsidRDefault="00CB73BA">
            <w:pPr>
              <w:spacing w:after="0" w:line="240" w:lineRule="auto"/>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Гірські породи, їх класифікація, поширення та використання</w:t>
            </w:r>
            <w:r w:rsidR="00A85A5B">
              <w:rPr>
                <w:rFonts w:ascii="Times New Roman" w:hAnsi="Times New Roman" w:cs="Times New Roman"/>
                <w:sz w:val="28"/>
                <w:szCs w:val="28"/>
                <w:lang w:val="uk-UA" w:eastAsia="en-US"/>
              </w:rPr>
              <w:t>.</w:t>
            </w:r>
            <w:r>
              <w:rPr>
                <w:rFonts w:ascii="Times New Roman" w:hAnsi="Times New Roman" w:cs="Times New Roman"/>
                <w:sz w:val="28"/>
                <w:szCs w:val="28"/>
                <w:lang w:val="uk-UA" w:eastAsia="en-US"/>
              </w:rPr>
              <w:t xml:space="preserve"> </w:t>
            </w:r>
          </w:p>
        </w:tc>
        <w:tc>
          <w:tcPr>
            <w:tcW w:w="498" w:type="pct"/>
            <w:gridSpan w:val="3"/>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2D4A23">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16</w:t>
            </w:r>
          </w:p>
        </w:tc>
        <w:tc>
          <w:tcPr>
            <w:tcW w:w="331" w:type="pct"/>
            <w:tcBorders>
              <w:top w:val="single" w:sz="4" w:space="0" w:color="auto"/>
              <w:left w:val="single" w:sz="4" w:space="0" w:color="auto"/>
              <w:bottom w:val="single" w:sz="4" w:space="0" w:color="auto"/>
              <w:right w:val="single" w:sz="4" w:space="0" w:color="auto"/>
            </w:tcBorders>
          </w:tcPr>
          <w:p w:rsidR="00CB73BA" w:rsidRDefault="00CB73BA">
            <w:pPr>
              <w:rPr>
                <w:rFonts w:ascii="Times New Roman" w:eastAsia="Times New Roman" w:hAnsi="Times New Roman" w:cs="Times New Roman"/>
                <w:sz w:val="28"/>
                <w:szCs w:val="28"/>
                <w:lang w:val="uk-UA" w:eastAsia="en-US"/>
              </w:rPr>
            </w:pPr>
          </w:p>
          <w:p w:rsidR="00CB73BA" w:rsidRDefault="00CB73BA">
            <w:pPr>
              <w:rPr>
                <w:rFonts w:ascii="Times New Roman" w:hAnsi="Times New Roman" w:cs="Times New Roman"/>
                <w:sz w:val="28"/>
                <w:szCs w:val="28"/>
                <w:lang w:val="uk-UA" w:eastAsia="en-US"/>
              </w:rPr>
            </w:pPr>
          </w:p>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tcPr>
          <w:p w:rsidR="00CB73BA" w:rsidRDefault="00CB73BA">
            <w:pPr>
              <w:rPr>
                <w:rFonts w:ascii="Times New Roman" w:eastAsia="Times New Roman" w:hAnsi="Times New Roman" w:cs="Times New Roman"/>
                <w:sz w:val="28"/>
                <w:szCs w:val="28"/>
                <w:lang w:val="uk-UA" w:eastAsia="en-US"/>
              </w:rPr>
            </w:pPr>
          </w:p>
          <w:p w:rsidR="00CB73BA" w:rsidRDefault="00CB73BA">
            <w:pPr>
              <w:rPr>
                <w:rFonts w:ascii="Times New Roman" w:hAnsi="Times New Roman" w:cs="Times New Roman"/>
                <w:sz w:val="28"/>
                <w:szCs w:val="28"/>
                <w:lang w:val="uk-UA" w:eastAsia="en-US"/>
              </w:rPr>
            </w:pPr>
          </w:p>
          <w:p w:rsidR="00CB73BA" w:rsidRDefault="006D1AE4">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01"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eastAsia="en-US"/>
              </w:rPr>
            </w:pPr>
          </w:p>
          <w:p w:rsidR="00CB73BA" w:rsidRDefault="00CB73BA">
            <w:pPr>
              <w:jc w:val="center"/>
              <w:rPr>
                <w:rFonts w:ascii="Times New Roman" w:eastAsia="Times New Roman" w:hAnsi="Times New Roman" w:cs="Times New Roman"/>
                <w:sz w:val="28"/>
                <w:szCs w:val="28"/>
                <w:lang w:eastAsia="en-US"/>
              </w:rPr>
            </w:pPr>
          </w:p>
        </w:tc>
        <w:tc>
          <w:tcPr>
            <w:tcW w:w="317" w:type="pc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6D1AE4">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450" w:type="pct"/>
            <w:gridSpan w:val="3"/>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r w:rsidR="00FE1632">
              <w:rPr>
                <w:rFonts w:ascii="Times New Roman" w:hAnsi="Times New Roman" w:cs="Times New Roman"/>
                <w:sz w:val="28"/>
                <w:szCs w:val="28"/>
                <w:lang w:val="uk-UA" w:eastAsia="en-US"/>
              </w:rPr>
              <w:t>0</w:t>
            </w:r>
          </w:p>
        </w:tc>
        <w:tc>
          <w:tcPr>
            <w:tcW w:w="388" w:type="pct"/>
            <w:gridSpan w:val="4"/>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200"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ED56F3">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87" w:type="pc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r w:rsidR="00FE1632">
              <w:rPr>
                <w:rFonts w:ascii="Times New Roman" w:hAnsi="Times New Roman" w:cs="Times New Roman"/>
                <w:sz w:val="28"/>
                <w:szCs w:val="28"/>
                <w:lang w:val="uk-UA" w:eastAsia="en-US"/>
              </w:rPr>
              <w:t>7</w:t>
            </w:r>
          </w:p>
        </w:tc>
      </w:tr>
      <w:tr w:rsidR="00A3763E" w:rsidTr="00940052">
        <w:trPr>
          <w:trHeight w:val="195"/>
        </w:trPr>
        <w:tc>
          <w:tcPr>
            <w:tcW w:w="1077" w:type="pct"/>
            <w:tcBorders>
              <w:top w:val="single" w:sz="4" w:space="0" w:color="auto"/>
              <w:left w:val="single" w:sz="4" w:space="0" w:color="auto"/>
              <w:bottom w:val="single" w:sz="4" w:space="0" w:color="auto"/>
              <w:right w:val="single" w:sz="4" w:space="0" w:color="auto"/>
            </w:tcBorders>
            <w:hideMark/>
          </w:tcPr>
          <w:p w:rsidR="00E72455" w:rsidRDefault="002D4A23" w:rsidP="002D4A23">
            <w:pPr>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Тема 5. </w:t>
            </w:r>
            <w:r w:rsidR="00E72455">
              <w:rPr>
                <w:rFonts w:ascii="Times New Roman" w:hAnsi="Times New Roman" w:cs="Times New Roman"/>
                <w:sz w:val="28"/>
                <w:szCs w:val="28"/>
                <w:lang w:val="uk-UA" w:eastAsia="en-US"/>
              </w:rPr>
              <w:t>Генетичні типи ґрунто</w:t>
            </w:r>
          </w:p>
          <w:p w:rsidR="002D4A23" w:rsidRDefault="00E72455" w:rsidP="002D4A23">
            <w:pPr>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утворювальних порід та їх поширення в Україні</w:t>
            </w:r>
            <w:r w:rsidR="00A85A5B">
              <w:rPr>
                <w:rFonts w:ascii="Times New Roman" w:hAnsi="Times New Roman" w:cs="Times New Roman"/>
                <w:sz w:val="28"/>
                <w:szCs w:val="28"/>
                <w:lang w:val="uk-UA" w:eastAsia="en-US"/>
              </w:rPr>
              <w:t>.</w:t>
            </w:r>
          </w:p>
        </w:tc>
        <w:tc>
          <w:tcPr>
            <w:tcW w:w="498" w:type="pct"/>
            <w:gridSpan w:val="3"/>
            <w:tcBorders>
              <w:top w:val="single" w:sz="4" w:space="0" w:color="auto"/>
              <w:left w:val="single" w:sz="4" w:space="0" w:color="auto"/>
              <w:bottom w:val="single" w:sz="4" w:space="0" w:color="auto"/>
              <w:right w:val="single" w:sz="4" w:space="0" w:color="auto"/>
            </w:tcBorders>
          </w:tcPr>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2D4A23" w:rsidRDefault="002D4A23" w:rsidP="002D4A23">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8</w:t>
            </w:r>
          </w:p>
        </w:tc>
        <w:tc>
          <w:tcPr>
            <w:tcW w:w="331" w:type="pct"/>
            <w:tcBorders>
              <w:top w:val="single" w:sz="4" w:space="0" w:color="auto"/>
              <w:left w:val="single" w:sz="4" w:space="0" w:color="auto"/>
              <w:bottom w:val="single" w:sz="4" w:space="0" w:color="auto"/>
              <w:right w:val="single" w:sz="4" w:space="0" w:color="auto"/>
            </w:tcBorders>
          </w:tcPr>
          <w:p w:rsidR="00A85A5B" w:rsidRDefault="00A85A5B" w:rsidP="002D4A23">
            <w:pPr>
              <w:rPr>
                <w:rFonts w:ascii="Times New Roman" w:eastAsia="Times New Roman" w:hAnsi="Times New Roman" w:cs="Times New Roman"/>
                <w:sz w:val="28"/>
                <w:szCs w:val="28"/>
                <w:lang w:val="uk-UA" w:eastAsia="en-US"/>
              </w:rPr>
            </w:pPr>
          </w:p>
          <w:p w:rsidR="00A85A5B" w:rsidRDefault="00A85A5B" w:rsidP="002D4A23">
            <w:pPr>
              <w:rPr>
                <w:rFonts w:ascii="Times New Roman" w:eastAsia="Times New Roman" w:hAnsi="Times New Roman" w:cs="Times New Roman"/>
                <w:sz w:val="28"/>
                <w:szCs w:val="28"/>
                <w:lang w:val="uk-UA" w:eastAsia="en-US"/>
              </w:rPr>
            </w:pPr>
          </w:p>
          <w:p w:rsidR="00A85A5B" w:rsidRDefault="00A85A5B" w:rsidP="002D4A23">
            <w:pPr>
              <w:rPr>
                <w:rFonts w:ascii="Times New Roman" w:eastAsia="Times New Roman" w:hAnsi="Times New Roman" w:cs="Times New Roman"/>
                <w:sz w:val="28"/>
                <w:szCs w:val="28"/>
                <w:lang w:val="uk-UA" w:eastAsia="en-US"/>
              </w:rPr>
            </w:pPr>
          </w:p>
          <w:p w:rsidR="002D4A23" w:rsidRDefault="002D4A23" w:rsidP="002D4A23">
            <w:pP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tcPr>
          <w:p w:rsidR="002D4A23" w:rsidRDefault="002D4A23"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tcPr>
          <w:p w:rsidR="00A85A5B" w:rsidRDefault="00A85A5B" w:rsidP="002D4A23">
            <w:pPr>
              <w:rPr>
                <w:rFonts w:ascii="Times New Roman" w:eastAsia="Times New Roman" w:hAnsi="Times New Roman" w:cs="Times New Roman"/>
                <w:sz w:val="28"/>
                <w:szCs w:val="28"/>
                <w:lang w:val="uk-UA" w:eastAsia="en-US"/>
              </w:rPr>
            </w:pPr>
          </w:p>
          <w:p w:rsidR="00A85A5B" w:rsidRDefault="00A85A5B" w:rsidP="002D4A23">
            <w:pPr>
              <w:rPr>
                <w:rFonts w:ascii="Times New Roman" w:eastAsia="Times New Roman" w:hAnsi="Times New Roman" w:cs="Times New Roman"/>
                <w:sz w:val="28"/>
                <w:szCs w:val="28"/>
                <w:lang w:val="uk-UA" w:eastAsia="en-US"/>
              </w:rPr>
            </w:pPr>
          </w:p>
          <w:p w:rsidR="00A85A5B" w:rsidRDefault="00A85A5B" w:rsidP="002D4A23">
            <w:pPr>
              <w:rPr>
                <w:rFonts w:ascii="Times New Roman" w:eastAsia="Times New Roman" w:hAnsi="Times New Roman" w:cs="Times New Roman"/>
                <w:sz w:val="28"/>
                <w:szCs w:val="28"/>
                <w:lang w:val="uk-UA" w:eastAsia="en-US"/>
              </w:rPr>
            </w:pPr>
          </w:p>
          <w:p w:rsidR="002D4A23" w:rsidRDefault="002D4A23" w:rsidP="002D4A23">
            <w:pP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2</w:t>
            </w:r>
          </w:p>
        </w:tc>
        <w:tc>
          <w:tcPr>
            <w:tcW w:w="301" w:type="pct"/>
            <w:gridSpan w:val="2"/>
            <w:tcBorders>
              <w:top w:val="single" w:sz="4" w:space="0" w:color="auto"/>
              <w:left w:val="single" w:sz="4" w:space="0" w:color="auto"/>
              <w:bottom w:val="single" w:sz="4" w:space="0" w:color="auto"/>
              <w:right w:val="single" w:sz="4" w:space="0" w:color="auto"/>
            </w:tcBorders>
          </w:tcPr>
          <w:p w:rsidR="002D4A23" w:rsidRDefault="002D4A23"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tc>
        <w:tc>
          <w:tcPr>
            <w:tcW w:w="317" w:type="pct"/>
            <w:tcBorders>
              <w:top w:val="single" w:sz="4" w:space="0" w:color="auto"/>
              <w:left w:val="single" w:sz="4" w:space="0" w:color="auto"/>
              <w:bottom w:val="single" w:sz="4" w:space="0" w:color="auto"/>
              <w:right w:val="single" w:sz="4" w:space="0" w:color="auto"/>
            </w:tcBorders>
          </w:tcPr>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2D4A23" w:rsidRDefault="002D4A23" w:rsidP="002D4A23">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4</w:t>
            </w:r>
          </w:p>
        </w:tc>
        <w:tc>
          <w:tcPr>
            <w:tcW w:w="450" w:type="pct"/>
            <w:gridSpan w:val="3"/>
            <w:tcBorders>
              <w:top w:val="single" w:sz="4" w:space="0" w:color="auto"/>
              <w:left w:val="single" w:sz="4" w:space="0" w:color="auto"/>
              <w:bottom w:val="single" w:sz="4" w:space="0" w:color="auto"/>
              <w:right w:val="single" w:sz="4" w:space="0" w:color="auto"/>
            </w:tcBorders>
          </w:tcPr>
          <w:p w:rsidR="002D4A23" w:rsidRDefault="002D4A23"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FE1632" w:rsidP="002D4A23">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7</w:t>
            </w:r>
          </w:p>
        </w:tc>
        <w:tc>
          <w:tcPr>
            <w:tcW w:w="388" w:type="pct"/>
            <w:gridSpan w:val="4"/>
            <w:tcBorders>
              <w:top w:val="single" w:sz="4" w:space="0" w:color="auto"/>
              <w:left w:val="single" w:sz="4" w:space="0" w:color="auto"/>
              <w:bottom w:val="single" w:sz="4" w:space="0" w:color="auto"/>
              <w:right w:val="single" w:sz="4" w:space="0" w:color="auto"/>
            </w:tcBorders>
          </w:tcPr>
          <w:p w:rsidR="002D4A23" w:rsidRDefault="002D4A23"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3763E" w:rsidP="002D4A23">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0,5</w:t>
            </w:r>
          </w:p>
        </w:tc>
        <w:tc>
          <w:tcPr>
            <w:tcW w:w="200" w:type="pct"/>
            <w:gridSpan w:val="2"/>
            <w:tcBorders>
              <w:top w:val="single" w:sz="4" w:space="0" w:color="auto"/>
              <w:left w:val="single" w:sz="4" w:space="0" w:color="auto"/>
              <w:bottom w:val="single" w:sz="4" w:space="0" w:color="auto"/>
              <w:right w:val="single" w:sz="4" w:space="0" w:color="auto"/>
            </w:tcBorders>
          </w:tcPr>
          <w:p w:rsidR="002D4A23" w:rsidRDefault="002D4A23"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tcPr>
          <w:p w:rsidR="002D4A23" w:rsidRDefault="002D4A23"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3763E" w:rsidP="002D4A23">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0,5</w:t>
            </w:r>
          </w:p>
        </w:tc>
        <w:tc>
          <w:tcPr>
            <w:tcW w:w="187" w:type="pct"/>
            <w:tcBorders>
              <w:top w:val="single" w:sz="4" w:space="0" w:color="auto"/>
              <w:left w:val="single" w:sz="4" w:space="0" w:color="auto"/>
              <w:bottom w:val="single" w:sz="4" w:space="0" w:color="auto"/>
              <w:right w:val="single" w:sz="4" w:space="0" w:color="auto"/>
            </w:tcBorders>
          </w:tcPr>
          <w:p w:rsidR="002D4A23" w:rsidRDefault="002D4A23"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tcPr>
          <w:p w:rsidR="002D4A23" w:rsidRDefault="002D4A23"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A85A5B" w:rsidP="002D4A23">
            <w:pPr>
              <w:jc w:val="center"/>
              <w:rPr>
                <w:rFonts w:ascii="Times New Roman" w:eastAsia="Times New Roman" w:hAnsi="Times New Roman" w:cs="Times New Roman"/>
                <w:sz w:val="28"/>
                <w:szCs w:val="28"/>
                <w:lang w:val="uk-UA" w:eastAsia="en-US"/>
              </w:rPr>
            </w:pPr>
          </w:p>
          <w:p w:rsidR="00A85A5B" w:rsidRDefault="00FE1632" w:rsidP="002D4A23">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6</w:t>
            </w:r>
          </w:p>
        </w:tc>
      </w:tr>
      <w:tr w:rsidR="00A3763E" w:rsidTr="00940052">
        <w:trPr>
          <w:trHeight w:val="2258"/>
        </w:trPr>
        <w:tc>
          <w:tcPr>
            <w:tcW w:w="1077" w:type="pct"/>
            <w:tcBorders>
              <w:top w:val="single" w:sz="4" w:space="0" w:color="auto"/>
              <w:left w:val="single" w:sz="4" w:space="0" w:color="auto"/>
              <w:bottom w:val="single" w:sz="4" w:space="0" w:color="auto"/>
              <w:right w:val="single" w:sz="4" w:space="0" w:color="auto"/>
            </w:tcBorders>
            <w:hideMark/>
          </w:tcPr>
          <w:p w:rsidR="00CB73BA" w:rsidRDefault="002D4A23">
            <w:pPr>
              <w:spacing w:after="0" w:line="240" w:lineRule="auto"/>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Тема 6</w:t>
            </w:r>
            <w:r w:rsidR="00CB73BA">
              <w:rPr>
                <w:rFonts w:ascii="Times New Roman" w:hAnsi="Times New Roman" w:cs="Times New Roman"/>
                <w:sz w:val="28"/>
                <w:szCs w:val="28"/>
                <w:lang w:val="uk-UA" w:eastAsia="en-US"/>
              </w:rPr>
              <w:t>. Агрономічні руди, їх класифікація та використання в сільському господарстві</w:t>
            </w:r>
            <w:r w:rsidR="00A85A5B">
              <w:rPr>
                <w:rFonts w:ascii="Times New Roman" w:hAnsi="Times New Roman" w:cs="Times New Roman"/>
                <w:sz w:val="28"/>
                <w:szCs w:val="28"/>
                <w:lang w:val="uk-UA" w:eastAsia="en-US"/>
              </w:rPr>
              <w:t>.</w:t>
            </w:r>
          </w:p>
        </w:tc>
        <w:tc>
          <w:tcPr>
            <w:tcW w:w="498" w:type="pct"/>
            <w:gridSpan w:val="3"/>
            <w:tcBorders>
              <w:top w:val="single" w:sz="4" w:space="0" w:color="auto"/>
              <w:left w:val="single" w:sz="4" w:space="0" w:color="auto"/>
              <w:bottom w:val="single" w:sz="4" w:space="0" w:color="auto"/>
              <w:right w:val="single" w:sz="4" w:space="0" w:color="auto"/>
            </w:tcBorders>
          </w:tcPr>
          <w:p w:rsidR="00CB73BA" w:rsidRDefault="00CB73BA">
            <w:pPr>
              <w:rPr>
                <w:rFonts w:ascii="Times New Roman" w:hAnsi="Times New Roman" w:cs="Times New Roman"/>
                <w:sz w:val="28"/>
                <w:szCs w:val="28"/>
                <w:lang w:val="uk-UA" w:eastAsia="en-US"/>
              </w:rPr>
            </w:pPr>
          </w:p>
          <w:p w:rsidR="00CB73BA" w:rsidRDefault="00CB73BA">
            <w:pPr>
              <w:rPr>
                <w:rFonts w:ascii="Times New Roman" w:hAnsi="Times New Roman" w:cs="Times New Roman"/>
                <w:sz w:val="28"/>
                <w:szCs w:val="28"/>
                <w:lang w:val="uk-UA" w:eastAsia="en-US"/>
              </w:rPr>
            </w:pPr>
          </w:p>
          <w:p w:rsidR="00CB73BA" w:rsidRDefault="00CB73BA">
            <w:pPr>
              <w:rPr>
                <w:rFonts w:ascii="Times New Roman" w:hAnsi="Times New Roman" w:cs="Times New Roman"/>
                <w:sz w:val="28"/>
                <w:szCs w:val="28"/>
                <w:lang w:val="uk-UA" w:eastAsia="en-US"/>
              </w:rPr>
            </w:pPr>
          </w:p>
          <w:p w:rsidR="00CB73BA" w:rsidRPr="002D4A23" w:rsidRDefault="002D4A23">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31" w:type="pc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301"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17" w:type="pc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Pr="002D4A23" w:rsidRDefault="002D4A23">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450" w:type="pct"/>
            <w:gridSpan w:val="3"/>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FE1632">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7</w:t>
            </w:r>
          </w:p>
        </w:tc>
        <w:tc>
          <w:tcPr>
            <w:tcW w:w="388" w:type="pct"/>
            <w:gridSpan w:val="4"/>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A3763E">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0,5</w:t>
            </w:r>
          </w:p>
        </w:tc>
        <w:tc>
          <w:tcPr>
            <w:tcW w:w="200"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A3763E">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0,5</w:t>
            </w:r>
          </w:p>
        </w:tc>
        <w:tc>
          <w:tcPr>
            <w:tcW w:w="187" w:type="pc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FE1632" w:rsidP="00FE1632">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r>
      <w:tr w:rsidR="00CB73BA" w:rsidTr="00A3763E">
        <w:trPr>
          <w:trHeight w:val="389"/>
        </w:trPr>
        <w:tc>
          <w:tcPr>
            <w:tcW w:w="5000" w:type="pct"/>
            <w:gridSpan w:val="28"/>
            <w:tcBorders>
              <w:top w:val="single" w:sz="4" w:space="0" w:color="auto"/>
              <w:left w:val="single" w:sz="4" w:space="0" w:color="auto"/>
              <w:bottom w:val="single" w:sz="4" w:space="0" w:color="auto"/>
              <w:right w:val="single" w:sz="4" w:space="0" w:color="auto"/>
            </w:tcBorders>
            <w:hideMark/>
          </w:tcPr>
          <w:p w:rsidR="00CB73BA" w:rsidRDefault="00CB73BA">
            <w:pPr>
              <w:spacing w:after="0"/>
              <w:jc w:val="center"/>
              <w:rPr>
                <w:rFonts w:ascii="Times New Roman" w:eastAsia="Times New Roman" w:hAnsi="Times New Roman" w:cs="Times New Roman"/>
                <w:sz w:val="24"/>
                <w:szCs w:val="24"/>
                <w:lang w:val="uk-UA" w:eastAsia="en-US"/>
              </w:rPr>
            </w:pPr>
            <w:r>
              <w:rPr>
                <w:rFonts w:ascii="Times New Roman" w:hAnsi="Times New Roman" w:cs="Times New Roman"/>
                <w:b/>
                <w:sz w:val="24"/>
                <w:szCs w:val="24"/>
                <w:lang w:val="uk-UA" w:eastAsia="en-US"/>
              </w:rPr>
              <w:t xml:space="preserve">МОДУЛЬ </w:t>
            </w:r>
            <w:r>
              <w:rPr>
                <w:rFonts w:ascii="Times New Roman" w:hAnsi="Times New Roman" w:cs="Times New Roman"/>
                <w:b/>
                <w:sz w:val="24"/>
                <w:szCs w:val="24"/>
                <w:lang w:eastAsia="en-US"/>
              </w:rPr>
              <w:t>2</w:t>
            </w:r>
            <w:r>
              <w:rPr>
                <w:rFonts w:ascii="Times New Roman" w:hAnsi="Times New Roman" w:cs="Times New Roman"/>
                <w:b/>
                <w:sz w:val="24"/>
                <w:szCs w:val="24"/>
                <w:lang w:val="uk-UA" w:eastAsia="en-US"/>
              </w:rPr>
              <w:t>. ГЕОЛОГІЧНІ ПРОЦЕСИ ТА ЇХ РОЛЬ У РОЗВИТКУ ЗЕМНОЇ КОРИ</w:t>
            </w:r>
          </w:p>
        </w:tc>
      </w:tr>
      <w:tr w:rsidR="00CB73BA" w:rsidTr="00A3763E">
        <w:trPr>
          <w:trHeight w:val="96"/>
        </w:trPr>
        <w:tc>
          <w:tcPr>
            <w:tcW w:w="5000" w:type="pct"/>
            <w:gridSpan w:val="28"/>
            <w:tcBorders>
              <w:top w:val="single" w:sz="4" w:space="0" w:color="auto"/>
              <w:left w:val="single" w:sz="4" w:space="0" w:color="auto"/>
              <w:bottom w:val="single" w:sz="4" w:space="0" w:color="auto"/>
              <w:right w:val="single" w:sz="4" w:space="0" w:color="auto"/>
            </w:tcBorders>
            <w:hideMark/>
          </w:tcPr>
          <w:p w:rsidR="00CB73BA" w:rsidRDefault="00CB73BA">
            <w:pPr>
              <w:spacing w:after="0"/>
              <w:jc w:val="center"/>
              <w:rPr>
                <w:rFonts w:ascii="Times New Roman" w:eastAsia="Times New Roman" w:hAnsi="Times New Roman" w:cs="Times New Roman"/>
                <w:b/>
                <w:sz w:val="28"/>
                <w:szCs w:val="28"/>
                <w:lang w:val="uk-UA" w:eastAsia="en-US"/>
              </w:rPr>
            </w:pPr>
            <w:r>
              <w:rPr>
                <w:rFonts w:ascii="Times New Roman" w:hAnsi="Times New Roman" w:cs="Times New Roman"/>
                <w:b/>
                <w:bCs/>
                <w:sz w:val="28"/>
                <w:szCs w:val="28"/>
                <w:lang w:val="uk-UA" w:eastAsia="en-US"/>
              </w:rPr>
              <w:t>Змістовий модуль 4. Ендогенні геологічні процеси</w:t>
            </w:r>
          </w:p>
        </w:tc>
      </w:tr>
      <w:tr w:rsidR="00A3763E" w:rsidTr="00940052">
        <w:trPr>
          <w:trHeight w:val="1550"/>
        </w:trPr>
        <w:tc>
          <w:tcPr>
            <w:tcW w:w="1120" w:type="pct"/>
            <w:gridSpan w:val="2"/>
            <w:tcBorders>
              <w:top w:val="single" w:sz="4" w:space="0" w:color="auto"/>
              <w:left w:val="single" w:sz="4" w:space="0" w:color="auto"/>
              <w:bottom w:val="single" w:sz="4" w:space="0" w:color="auto"/>
              <w:right w:val="single" w:sz="4" w:space="0" w:color="auto"/>
            </w:tcBorders>
            <w:hideMark/>
          </w:tcPr>
          <w:p w:rsidR="00CB73BA" w:rsidRDefault="002D4A23">
            <w:pPr>
              <w:spacing w:line="240" w:lineRule="auto"/>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Тема 7</w:t>
            </w:r>
            <w:r w:rsidR="00CB73BA">
              <w:rPr>
                <w:rFonts w:ascii="Times New Roman" w:hAnsi="Times New Roman" w:cs="Times New Roman"/>
                <w:sz w:val="28"/>
                <w:szCs w:val="28"/>
                <w:lang w:val="uk-UA" w:eastAsia="en-US"/>
              </w:rPr>
              <w:t xml:space="preserve">. </w:t>
            </w:r>
            <w:r w:rsidR="00CB73BA">
              <w:rPr>
                <w:rFonts w:ascii="Times New Roman" w:hAnsi="Times New Roman" w:cs="Times New Roman"/>
                <w:sz w:val="28"/>
                <w:szCs w:val="28"/>
                <w:lang w:val="uk-UA" w:eastAsia="uk-UA"/>
              </w:rPr>
              <w:t xml:space="preserve">Характеристика ендогенних геологічних процесів. Тектонічні </w:t>
            </w:r>
            <w:r w:rsidR="00CB73BA">
              <w:rPr>
                <w:rFonts w:ascii="Times New Roman" w:hAnsi="Times New Roman" w:cs="Times New Roman"/>
                <w:sz w:val="28"/>
                <w:szCs w:val="28"/>
                <w:lang w:val="uk-UA" w:eastAsia="uk-UA"/>
              </w:rPr>
              <w:lastRenderedPageBreak/>
              <w:t xml:space="preserve">рухи, </w:t>
            </w:r>
            <w:r w:rsidR="00CB73BA">
              <w:rPr>
                <w:rFonts w:ascii="Times New Roman" w:hAnsi="Times New Roman" w:cs="Times New Roman"/>
                <w:sz w:val="28"/>
                <w:szCs w:val="28"/>
                <w:lang w:val="uk-UA" w:eastAsia="en-US"/>
              </w:rPr>
              <w:t>магматизм, землетруси та метаморфізм</w:t>
            </w:r>
            <w:r w:rsidR="00A85A5B">
              <w:rPr>
                <w:rFonts w:ascii="Times New Roman" w:hAnsi="Times New Roman" w:cs="Times New Roman"/>
                <w:sz w:val="28"/>
                <w:szCs w:val="28"/>
                <w:lang w:val="uk-UA" w:eastAsia="en-US"/>
              </w:rPr>
              <w:t>.</w:t>
            </w:r>
          </w:p>
        </w:tc>
        <w:tc>
          <w:tcPr>
            <w:tcW w:w="455"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12</w:t>
            </w:r>
          </w:p>
        </w:tc>
        <w:tc>
          <w:tcPr>
            <w:tcW w:w="331"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tc>
        <w:tc>
          <w:tcPr>
            <w:tcW w:w="301"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eastAsia="en-US"/>
              </w:rPr>
            </w:pPr>
          </w:p>
          <w:p w:rsidR="00CB73BA" w:rsidRDefault="00CB73BA">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Pr="004C156D" w:rsidRDefault="004C156D">
            <w:pPr>
              <w:jc w:val="center"/>
              <w:rPr>
                <w:rFonts w:ascii="Times New Roman" w:eastAsia="Times New Roman" w:hAnsi="Times New Roman" w:cs="Times New Roman"/>
                <w:sz w:val="28"/>
                <w:szCs w:val="28"/>
                <w:lang w:val="uk-UA" w:eastAsia="en-US"/>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10</w:t>
            </w:r>
          </w:p>
        </w:tc>
        <w:tc>
          <w:tcPr>
            <w:tcW w:w="345"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Pr="001B6962" w:rsidRDefault="00CB73BA">
            <w:pPr>
              <w:jc w:val="center"/>
              <w:rPr>
                <w:rFonts w:ascii="Times New Roman" w:eastAsia="Times New Roman" w:hAnsi="Times New Roman" w:cs="Times New Roman"/>
                <w:sz w:val="24"/>
                <w:szCs w:val="24"/>
                <w:lang w:val="uk-UA" w:eastAsia="en-US"/>
              </w:rPr>
            </w:pPr>
            <w:r w:rsidRPr="001B6962">
              <w:rPr>
                <w:rFonts w:ascii="Times New Roman" w:hAnsi="Times New Roman" w:cs="Times New Roman"/>
                <w:sz w:val="24"/>
                <w:szCs w:val="24"/>
                <w:lang w:val="uk-UA" w:eastAsia="en-US"/>
              </w:rPr>
              <w:t>1</w:t>
            </w:r>
            <w:r w:rsidR="007E666A" w:rsidRPr="001B6962">
              <w:rPr>
                <w:rFonts w:ascii="Times New Roman" w:hAnsi="Times New Roman" w:cs="Times New Roman"/>
                <w:sz w:val="24"/>
                <w:szCs w:val="24"/>
                <w:lang w:val="uk-UA" w:eastAsia="en-US"/>
              </w:rPr>
              <w:t>0</w:t>
            </w:r>
            <w:r w:rsidR="00FE1632" w:rsidRPr="001B6962">
              <w:rPr>
                <w:rFonts w:ascii="Times New Roman" w:hAnsi="Times New Roman" w:cs="Times New Roman"/>
                <w:sz w:val="24"/>
                <w:szCs w:val="24"/>
                <w:lang w:val="uk-UA" w:eastAsia="en-US"/>
              </w:rPr>
              <w:t>,5</w:t>
            </w:r>
          </w:p>
        </w:tc>
        <w:tc>
          <w:tcPr>
            <w:tcW w:w="391" w:type="pct"/>
            <w:gridSpan w:val="5"/>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Default="007E666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0,5</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tc>
        <w:tc>
          <w:tcPr>
            <w:tcW w:w="187"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r w:rsidR="007E666A">
              <w:rPr>
                <w:rFonts w:ascii="Times New Roman" w:hAnsi="Times New Roman" w:cs="Times New Roman"/>
                <w:sz w:val="28"/>
                <w:szCs w:val="28"/>
                <w:lang w:val="uk-UA" w:eastAsia="en-US"/>
              </w:rPr>
              <w:t>0</w:t>
            </w:r>
          </w:p>
        </w:tc>
      </w:tr>
      <w:tr w:rsidR="00CB73BA" w:rsidTr="00A3763E">
        <w:trPr>
          <w:trHeight w:val="344"/>
        </w:trPr>
        <w:tc>
          <w:tcPr>
            <w:tcW w:w="5000" w:type="pct"/>
            <w:gridSpan w:val="28"/>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b/>
                <w:bCs/>
                <w:sz w:val="28"/>
                <w:szCs w:val="28"/>
                <w:lang w:val="uk-UA" w:eastAsia="en-US"/>
              </w:rPr>
              <w:lastRenderedPageBreak/>
              <w:t>Змістовий модуль 5. Екзогенні геологічні процеси</w:t>
            </w:r>
          </w:p>
        </w:tc>
      </w:tr>
      <w:tr w:rsidR="00A3763E" w:rsidTr="00940052">
        <w:trPr>
          <w:trHeight w:val="2960"/>
        </w:trPr>
        <w:tc>
          <w:tcPr>
            <w:tcW w:w="1077" w:type="pct"/>
            <w:tcBorders>
              <w:top w:val="single" w:sz="4" w:space="0" w:color="auto"/>
              <w:left w:val="single" w:sz="4" w:space="0" w:color="auto"/>
              <w:bottom w:val="single" w:sz="4" w:space="0" w:color="auto"/>
              <w:right w:val="single" w:sz="4" w:space="0" w:color="auto"/>
            </w:tcBorders>
            <w:hideMark/>
          </w:tcPr>
          <w:p w:rsidR="00940052" w:rsidRDefault="002D4A23">
            <w:pPr>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Тема 8</w:t>
            </w:r>
            <w:r w:rsidR="00CB73BA">
              <w:rPr>
                <w:rFonts w:ascii="Times New Roman" w:hAnsi="Times New Roman" w:cs="Times New Roman"/>
                <w:sz w:val="28"/>
                <w:szCs w:val="28"/>
                <w:lang w:val="uk-UA" w:eastAsia="en-US"/>
              </w:rPr>
              <w:t>. Характери</w:t>
            </w:r>
          </w:p>
          <w:p w:rsidR="00CB73BA" w:rsidRDefault="00CB73BA">
            <w:pPr>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стика</w:t>
            </w:r>
          </w:p>
          <w:p w:rsidR="00CB73BA" w:rsidRDefault="00CB73BA">
            <w:pPr>
              <w:spacing w:after="0" w:line="240" w:lineRule="auto"/>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екзогенних геологічних</w:t>
            </w:r>
          </w:p>
          <w:p w:rsidR="00CB73BA" w:rsidRDefault="00CB73BA">
            <w:pPr>
              <w:spacing w:after="0" w:line="240" w:lineRule="auto"/>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процесів.</w:t>
            </w:r>
          </w:p>
          <w:p w:rsidR="00CB73BA" w:rsidRDefault="004C156D">
            <w:pPr>
              <w:spacing w:after="0" w:line="240" w:lineRule="auto"/>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Вивітрювання.</w:t>
            </w:r>
          </w:p>
          <w:p w:rsidR="00CB73BA" w:rsidRDefault="004C156D">
            <w:pPr>
              <w:spacing w:after="0" w:line="240" w:lineRule="auto"/>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Г</w:t>
            </w:r>
            <w:r w:rsidR="00CB73BA">
              <w:rPr>
                <w:rFonts w:ascii="Times New Roman" w:hAnsi="Times New Roman" w:cs="Times New Roman"/>
                <w:sz w:val="28"/>
                <w:szCs w:val="28"/>
                <w:lang w:val="uk-UA" w:eastAsia="en-US"/>
              </w:rPr>
              <w:t>еологічна діяльність вітру</w:t>
            </w:r>
            <w:r>
              <w:rPr>
                <w:rFonts w:ascii="Times New Roman" w:hAnsi="Times New Roman" w:cs="Times New Roman"/>
                <w:sz w:val="28"/>
                <w:szCs w:val="28"/>
                <w:lang w:val="uk-UA" w:eastAsia="en-US"/>
              </w:rPr>
              <w:t>.</w:t>
            </w:r>
          </w:p>
        </w:tc>
        <w:tc>
          <w:tcPr>
            <w:tcW w:w="498"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rsidP="004C156D">
            <w:pPr>
              <w:rPr>
                <w:rFonts w:ascii="Times New Roman" w:hAnsi="Times New Roman" w:cs="Times New Roman"/>
                <w:sz w:val="28"/>
                <w:szCs w:val="28"/>
                <w:lang w:val="uk-UA" w:eastAsia="en-US"/>
              </w:rPr>
            </w:pPr>
          </w:p>
          <w:p w:rsidR="004C156D" w:rsidRDefault="004C156D" w:rsidP="004C156D">
            <w:pP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Pr="004C156D" w:rsidRDefault="004C156D">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31"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rsidP="004C156D">
            <w:pPr>
              <w:rPr>
                <w:rFonts w:ascii="Times New Roman" w:eastAsia="Times New Roman" w:hAnsi="Times New Roman" w:cs="Times New Roman"/>
                <w:sz w:val="28"/>
                <w:szCs w:val="28"/>
                <w:lang w:val="uk-UA" w:eastAsia="en-US"/>
              </w:rPr>
            </w:pPr>
          </w:p>
          <w:p w:rsidR="004C156D" w:rsidRDefault="004C156D" w:rsidP="004C156D">
            <w:pP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rsidP="004C156D">
            <w:pPr>
              <w:rPr>
                <w:rFonts w:ascii="Times New Roman" w:eastAsia="Times New Roman" w:hAnsi="Times New Roman" w:cs="Times New Roman"/>
                <w:sz w:val="28"/>
                <w:szCs w:val="28"/>
                <w:lang w:val="uk-UA" w:eastAsia="en-US"/>
              </w:rPr>
            </w:pPr>
          </w:p>
          <w:p w:rsidR="004C156D" w:rsidRDefault="004C156D" w:rsidP="004C156D">
            <w:pPr>
              <w:rPr>
                <w:rFonts w:ascii="Times New Roman" w:eastAsia="Times New Roman" w:hAnsi="Times New Roman" w:cs="Times New Roman"/>
                <w:sz w:val="28"/>
                <w:szCs w:val="28"/>
                <w:lang w:val="uk-UA" w:eastAsia="en-US"/>
              </w:rPr>
            </w:pPr>
          </w:p>
        </w:tc>
        <w:tc>
          <w:tcPr>
            <w:tcW w:w="301"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eastAsia="en-US"/>
              </w:rPr>
            </w:pPr>
          </w:p>
          <w:p w:rsidR="00CB73BA" w:rsidRDefault="00CB73BA">
            <w:pPr>
              <w:jc w:val="center"/>
              <w:rPr>
                <w:rFonts w:ascii="Times New Roman" w:eastAsia="Times New Roman" w:hAnsi="Times New Roman" w:cs="Times New Roman"/>
                <w:sz w:val="28"/>
                <w:szCs w:val="28"/>
                <w:lang w:eastAsia="en-US"/>
              </w:rPr>
            </w:pPr>
          </w:p>
          <w:p w:rsidR="00CB73BA" w:rsidRDefault="00CB73BA">
            <w:pPr>
              <w:jc w:val="center"/>
              <w:rPr>
                <w:rFonts w:ascii="Times New Roman" w:eastAsia="Times New Roman" w:hAnsi="Times New Roman" w:cs="Times New Roman"/>
                <w:sz w:val="28"/>
                <w:szCs w:val="28"/>
                <w:lang w:eastAsia="en-US"/>
              </w:rPr>
            </w:pPr>
          </w:p>
          <w:p w:rsidR="00CB73BA" w:rsidRDefault="00CB73BA">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eastAsia="en-US"/>
              </w:rPr>
            </w:pPr>
          </w:p>
          <w:p w:rsidR="00CB73BA" w:rsidRDefault="00CB73BA">
            <w:pPr>
              <w:jc w:val="center"/>
              <w:rPr>
                <w:rFonts w:ascii="Times New Roman" w:hAnsi="Times New Roman" w:cs="Times New Roman"/>
                <w:sz w:val="28"/>
                <w:szCs w:val="28"/>
                <w:lang w:eastAsia="en-US"/>
              </w:rPr>
            </w:pPr>
          </w:p>
          <w:p w:rsidR="00CB73BA" w:rsidRDefault="00CB73BA">
            <w:pPr>
              <w:jc w:val="center"/>
              <w:rPr>
                <w:rFonts w:ascii="Times New Roman" w:hAnsi="Times New Roman" w:cs="Times New Roman"/>
                <w:sz w:val="28"/>
                <w:szCs w:val="28"/>
                <w:lang w:eastAsia="en-US"/>
              </w:rPr>
            </w:pPr>
          </w:p>
          <w:p w:rsidR="004C156D" w:rsidRDefault="004C156D" w:rsidP="004C156D">
            <w:pPr>
              <w:rPr>
                <w:rFonts w:ascii="Times New Roman" w:hAnsi="Times New Roman" w:cs="Times New Roman"/>
                <w:sz w:val="28"/>
                <w:szCs w:val="28"/>
                <w:lang w:val="uk-UA" w:eastAsia="en-US"/>
              </w:rPr>
            </w:pPr>
          </w:p>
          <w:p w:rsidR="00CB73BA" w:rsidRDefault="004C156D" w:rsidP="004C156D">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345"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Default="00FE1632">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7</w:t>
            </w:r>
            <w:r w:rsidR="006D1AE4">
              <w:rPr>
                <w:rFonts w:ascii="Times New Roman" w:hAnsi="Times New Roman" w:cs="Times New Roman"/>
                <w:sz w:val="28"/>
                <w:szCs w:val="28"/>
                <w:lang w:val="uk-UA" w:eastAsia="en-US"/>
              </w:rPr>
              <w:t>,5</w:t>
            </w:r>
          </w:p>
        </w:tc>
        <w:tc>
          <w:tcPr>
            <w:tcW w:w="363" w:type="pct"/>
            <w:gridSpan w:val="4"/>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4C156D" w:rsidRDefault="004C156D" w:rsidP="004C156D">
            <w:pPr>
              <w:rPr>
                <w:rFonts w:ascii="Times New Roman" w:hAnsi="Times New Roman" w:cs="Times New Roman"/>
                <w:sz w:val="28"/>
                <w:szCs w:val="28"/>
                <w:lang w:val="uk-UA" w:eastAsia="en-US"/>
              </w:rPr>
            </w:pPr>
          </w:p>
          <w:p w:rsidR="00CB73BA" w:rsidRDefault="006D1AE4" w:rsidP="004C156D">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0,5</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4C156D" w:rsidRDefault="004C156D">
            <w:pPr>
              <w:jc w:val="center"/>
              <w:rPr>
                <w:rFonts w:ascii="Times New Roman" w:eastAsia="Times New Roman" w:hAnsi="Times New Roman" w:cs="Times New Roman"/>
                <w:sz w:val="28"/>
                <w:szCs w:val="28"/>
                <w:lang w:val="uk-UA" w:eastAsia="en-US"/>
              </w:rPr>
            </w:pPr>
          </w:p>
        </w:tc>
        <w:tc>
          <w:tcPr>
            <w:tcW w:w="187"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rsidP="004C156D">
            <w:pPr>
              <w:rPr>
                <w:rFonts w:ascii="Times New Roman" w:eastAsia="Times New Roman" w:hAnsi="Times New Roman" w:cs="Times New Roman"/>
                <w:sz w:val="28"/>
                <w:szCs w:val="28"/>
                <w:lang w:val="uk-UA" w:eastAsia="en-US"/>
              </w:rPr>
            </w:pPr>
          </w:p>
          <w:p w:rsidR="004C156D" w:rsidRDefault="004C156D" w:rsidP="004C156D">
            <w:pP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4C156D" w:rsidRDefault="004C156D">
            <w:pPr>
              <w:jc w:val="center"/>
              <w:rPr>
                <w:rFonts w:ascii="Times New Roman" w:hAnsi="Times New Roman" w:cs="Times New Roman"/>
                <w:sz w:val="28"/>
                <w:szCs w:val="28"/>
                <w:lang w:val="uk-UA" w:eastAsia="en-US"/>
              </w:rPr>
            </w:pPr>
          </w:p>
          <w:p w:rsidR="00CB73BA" w:rsidRDefault="00FE1632">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7</w:t>
            </w:r>
          </w:p>
        </w:tc>
      </w:tr>
      <w:tr w:rsidR="00A3763E" w:rsidRPr="004C156D" w:rsidTr="00940052">
        <w:trPr>
          <w:trHeight w:val="197"/>
        </w:trPr>
        <w:tc>
          <w:tcPr>
            <w:tcW w:w="1077" w:type="pct"/>
            <w:tcBorders>
              <w:top w:val="single" w:sz="4" w:space="0" w:color="auto"/>
              <w:left w:val="single" w:sz="4" w:space="0" w:color="auto"/>
              <w:bottom w:val="single" w:sz="4" w:space="0" w:color="auto"/>
              <w:right w:val="single" w:sz="4" w:space="0" w:color="auto"/>
            </w:tcBorders>
            <w:hideMark/>
          </w:tcPr>
          <w:p w:rsidR="004C156D" w:rsidRDefault="004C156D" w:rsidP="004C156D">
            <w:pPr>
              <w:spacing w:after="0" w:line="240" w:lineRule="auto"/>
              <w:rPr>
                <w:rFonts w:ascii="Times New Roman" w:hAnsi="Times New Roman" w:cs="Times New Roman"/>
                <w:sz w:val="28"/>
                <w:szCs w:val="28"/>
                <w:lang w:val="uk-UA" w:eastAsia="en-US"/>
              </w:rPr>
            </w:pPr>
            <w:r>
              <w:rPr>
                <w:rFonts w:ascii="Times New Roman" w:hAnsi="Times New Roman" w:cs="Times New Roman"/>
                <w:sz w:val="28"/>
                <w:szCs w:val="28"/>
                <w:lang w:val="uk-UA" w:eastAsia="en-US"/>
              </w:rPr>
              <w:t>Тема 9. Геологічна діяльність атмосферних, річкових і підземних вод</w:t>
            </w:r>
            <w:r w:rsidR="00A85A5B">
              <w:rPr>
                <w:rFonts w:ascii="Times New Roman" w:hAnsi="Times New Roman" w:cs="Times New Roman"/>
                <w:sz w:val="28"/>
                <w:szCs w:val="28"/>
                <w:lang w:val="uk-UA" w:eastAsia="en-US"/>
              </w:rPr>
              <w:t>.</w:t>
            </w:r>
          </w:p>
        </w:tc>
        <w:tc>
          <w:tcPr>
            <w:tcW w:w="498" w:type="pct"/>
            <w:gridSpan w:val="3"/>
            <w:tcBorders>
              <w:top w:val="single" w:sz="4" w:space="0" w:color="auto"/>
              <w:left w:val="single" w:sz="4" w:space="0" w:color="auto"/>
              <w:bottom w:val="single" w:sz="4" w:space="0" w:color="auto"/>
              <w:right w:val="single" w:sz="4" w:space="0" w:color="auto"/>
            </w:tcBorders>
            <w:vAlign w:val="center"/>
          </w:tcPr>
          <w:p w:rsidR="00A85A5B" w:rsidRDefault="00A85A5B" w:rsidP="004C156D">
            <w:pPr>
              <w:jc w:val="center"/>
              <w:rPr>
                <w:rFonts w:ascii="Times New Roman" w:hAnsi="Times New Roman" w:cs="Times New Roman"/>
                <w:sz w:val="28"/>
                <w:szCs w:val="28"/>
                <w:lang w:val="uk-UA" w:eastAsia="en-US"/>
              </w:rPr>
            </w:pPr>
          </w:p>
          <w:p w:rsidR="00A85A5B" w:rsidRDefault="00A85A5B" w:rsidP="004C156D">
            <w:pPr>
              <w:jc w:val="center"/>
              <w:rPr>
                <w:rFonts w:ascii="Times New Roman" w:hAnsi="Times New Roman" w:cs="Times New Roman"/>
                <w:sz w:val="28"/>
                <w:szCs w:val="28"/>
                <w:lang w:val="uk-UA" w:eastAsia="en-US"/>
              </w:rPr>
            </w:pPr>
          </w:p>
          <w:p w:rsidR="004C156D" w:rsidRDefault="004C156D" w:rsidP="004C156D">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31" w:type="pct"/>
            <w:tcBorders>
              <w:top w:val="single" w:sz="4" w:space="0" w:color="auto"/>
              <w:left w:val="single" w:sz="4" w:space="0" w:color="auto"/>
              <w:bottom w:val="single" w:sz="4" w:space="0" w:color="auto"/>
              <w:right w:val="single" w:sz="4" w:space="0" w:color="auto"/>
            </w:tcBorders>
            <w:vAlign w:val="center"/>
          </w:tcPr>
          <w:p w:rsidR="00A85A5B" w:rsidRDefault="00A85A5B" w:rsidP="004C156D">
            <w:pPr>
              <w:jc w:val="center"/>
              <w:rPr>
                <w:rFonts w:ascii="Times New Roman" w:hAnsi="Times New Roman" w:cs="Times New Roman"/>
                <w:sz w:val="28"/>
                <w:szCs w:val="28"/>
                <w:lang w:val="uk-UA" w:eastAsia="en-US"/>
              </w:rPr>
            </w:pPr>
          </w:p>
          <w:p w:rsidR="00A85A5B" w:rsidRDefault="00A85A5B" w:rsidP="004C156D">
            <w:pPr>
              <w:jc w:val="center"/>
              <w:rPr>
                <w:rFonts w:ascii="Times New Roman" w:hAnsi="Times New Roman" w:cs="Times New Roman"/>
                <w:sz w:val="28"/>
                <w:szCs w:val="28"/>
                <w:lang w:val="uk-UA" w:eastAsia="en-US"/>
              </w:rPr>
            </w:pPr>
          </w:p>
          <w:p w:rsidR="004C156D" w:rsidRDefault="004C156D" w:rsidP="004C156D">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vAlign w:val="center"/>
          </w:tcPr>
          <w:p w:rsidR="004C156D" w:rsidRDefault="004C156D"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4C156D" w:rsidRDefault="004C156D"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tc>
        <w:tc>
          <w:tcPr>
            <w:tcW w:w="301" w:type="pct"/>
            <w:gridSpan w:val="2"/>
            <w:tcBorders>
              <w:top w:val="single" w:sz="4" w:space="0" w:color="auto"/>
              <w:left w:val="single" w:sz="4" w:space="0" w:color="auto"/>
              <w:bottom w:val="single" w:sz="4" w:space="0" w:color="auto"/>
              <w:right w:val="single" w:sz="4" w:space="0" w:color="auto"/>
            </w:tcBorders>
            <w:vAlign w:val="center"/>
          </w:tcPr>
          <w:p w:rsidR="004C156D" w:rsidRDefault="004C156D"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p w:rsidR="00A85A5B" w:rsidRPr="004C156D" w:rsidRDefault="00A85A5B" w:rsidP="004C156D">
            <w:pPr>
              <w:jc w:val="center"/>
              <w:rPr>
                <w:rFonts w:ascii="Times New Roman" w:eastAsia="Times New Roman" w:hAnsi="Times New Roman" w:cs="Times New Roman"/>
                <w:sz w:val="28"/>
                <w:szCs w:val="28"/>
                <w:lang w:val="uk-UA" w:eastAsia="en-US"/>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rsidR="00A85A5B" w:rsidRDefault="00A85A5B" w:rsidP="004C156D">
            <w:pPr>
              <w:jc w:val="center"/>
              <w:rPr>
                <w:rFonts w:ascii="Times New Roman" w:hAnsi="Times New Roman" w:cs="Times New Roman"/>
                <w:sz w:val="28"/>
                <w:szCs w:val="28"/>
                <w:lang w:val="uk-UA" w:eastAsia="en-US"/>
              </w:rPr>
            </w:pPr>
          </w:p>
          <w:p w:rsidR="00A85A5B" w:rsidRDefault="00A85A5B" w:rsidP="004C156D">
            <w:pPr>
              <w:jc w:val="center"/>
              <w:rPr>
                <w:rFonts w:ascii="Times New Roman" w:hAnsi="Times New Roman" w:cs="Times New Roman"/>
                <w:sz w:val="28"/>
                <w:szCs w:val="28"/>
                <w:lang w:val="uk-UA" w:eastAsia="en-US"/>
              </w:rPr>
            </w:pPr>
          </w:p>
          <w:p w:rsidR="004C156D" w:rsidRPr="004C156D" w:rsidRDefault="004C156D" w:rsidP="004C156D">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345" w:type="pct"/>
            <w:tcBorders>
              <w:top w:val="single" w:sz="4" w:space="0" w:color="auto"/>
              <w:left w:val="single" w:sz="4" w:space="0" w:color="auto"/>
              <w:bottom w:val="single" w:sz="4" w:space="0" w:color="auto"/>
              <w:right w:val="single" w:sz="4" w:space="0" w:color="auto"/>
            </w:tcBorders>
            <w:vAlign w:val="center"/>
          </w:tcPr>
          <w:p w:rsidR="004C156D" w:rsidRDefault="004C156D" w:rsidP="004C156D">
            <w:pPr>
              <w:jc w:val="center"/>
              <w:rPr>
                <w:rFonts w:ascii="Times New Roman" w:hAnsi="Times New Roman" w:cs="Times New Roman"/>
                <w:sz w:val="28"/>
                <w:szCs w:val="28"/>
                <w:lang w:val="uk-UA" w:eastAsia="en-US"/>
              </w:rPr>
            </w:pPr>
          </w:p>
          <w:p w:rsidR="00A85A5B" w:rsidRDefault="00A85A5B" w:rsidP="004C156D">
            <w:pPr>
              <w:jc w:val="center"/>
              <w:rPr>
                <w:rFonts w:ascii="Times New Roman" w:hAnsi="Times New Roman" w:cs="Times New Roman"/>
                <w:sz w:val="28"/>
                <w:szCs w:val="28"/>
                <w:lang w:val="uk-UA" w:eastAsia="en-US"/>
              </w:rPr>
            </w:pPr>
          </w:p>
          <w:p w:rsidR="00A85A5B" w:rsidRDefault="00FE1632" w:rsidP="004C156D">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7</w:t>
            </w:r>
            <w:r w:rsidR="006D1AE4">
              <w:rPr>
                <w:rFonts w:ascii="Times New Roman" w:hAnsi="Times New Roman" w:cs="Times New Roman"/>
                <w:sz w:val="28"/>
                <w:szCs w:val="28"/>
                <w:lang w:val="uk-UA" w:eastAsia="en-US"/>
              </w:rPr>
              <w:t>,5</w:t>
            </w:r>
          </w:p>
        </w:tc>
        <w:tc>
          <w:tcPr>
            <w:tcW w:w="363" w:type="pct"/>
            <w:gridSpan w:val="4"/>
            <w:tcBorders>
              <w:top w:val="single" w:sz="4" w:space="0" w:color="auto"/>
              <w:left w:val="single" w:sz="4" w:space="0" w:color="auto"/>
              <w:bottom w:val="single" w:sz="4" w:space="0" w:color="auto"/>
              <w:right w:val="single" w:sz="4" w:space="0" w:color="auto"/>
            </w:tcBorders>
            <w:vAlign w:val="center"/>
          </w:tcPr>
          <w:p w:rsidR="004C156D" w:rsidRDefault="004C156D" w:rsidP="004C156D">
            <w:pPr>
              <w:jc w:val="center"/>
              <w:rPr>
                <w:rFonts w:ascii="Times New Roman" w:hAnsi="Times New Roman" w:cs="Times New Roman"/>
                <w:sz w:val="28"/>
                <w:szCs w:val="28"/>
                <w:lang w:val="uk-UA" w:eastAsia="en-US"/>
              </w:rPr>
            </w:pPr>
          </w:p>
          <w:p w:rsidR="00A85A5B" w:rsidRDefault="00A85A5B" w:rsidP="004C156D">
            <w:pPr>
              <w:jc w:val="center"/>
              <w:rPr>
                <w:rFonts w:ascii="Times New Roman" w:hAnsi="Times New Roman" w:cs="Times New Roman"/>
                <w:sz w:val="28"/>
                <w:szCs w:val="28"/>
                <w:lang w:val="uk-UA" w:eastAsia="en-US"/>
              </w:rPr>
            </w:pPr>
          </w:p>
          <w:p w:rsidR="00A85A5B" w:rsidRDefault="006D1AE4" w:rsidP="004C156D">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0,5</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4C156D" w:rsidRDefault="004C156D"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4C156D" w:rsidRDefault="004C156D"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tc>
        <w:tc>
          <w:tcPr>
            <w:tcW w:w="187" w:type="pct"/>
            <w:tcBorders>
              <w:top w:val="single" w:sz="4" w:space="0" w:color="auto"/>
              <w:left w:val="single" w:sz="4" w:space="0" w:color="auto"/>
              <w:bottom w:val="single" w:sz="4" w:space="0" w:color="auto"/>
              <w:right w:val="single" w:sz="4" w:space="0" w:color="auto"/>
            </w:tcBorders>
            <w:vAlign w:val="center"/>
          </w:tcPr>
          <w:p w:rsidR="004C156D" w:rsidRDefault="004C156D"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p w:rsidR="00A85A5B" w:rsidRDefault="00A85A5B" w:rsidP="004C156D">
            <w:pPr>
              <w:jc w:val="cente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vAlign w:val="center"/>
          </w:tcPr>
          <w:p w:rsidR="004C156D" w:rsidRDefault="004C156D" w:rsidP="004C156D">
            <w:pPr>
              <w:jc w:val="center"/>
              <w:rPr>
                <w:rFonts w:ascii="Times New Roman" w:hAnsi="Times New Roman" w:cs="Times New Roman"/>
                <w:sz w:val="28"/>
                <w:szCs w:val="28"/>
                <w:lang w:val="uk-UA" w:eastAsia="en-US"/>
              </w:rPr>
            </w:pPr>
          </w:p>
          <w:p w:rsidR="00A85A5B" w:rsidRDefault="00A85A5B" w:rsidP="004C156D">
            <w:pPr>
              <w:jc w:val="center"/>
              <w:rPr>
                <w:rFonts w:ascii="Times New Roman" w:hAnsi="Times New Roman" w:cs="Times New Roman"/>
                <w:sz w:val="28"/>
                <w:szCs w:val="28"/>
                <w:lang w:val="uk-UA" w:eastAsia="en-US"/>
              </w:rPr>
            </w:pPr>
          </w:p>
          <w:p w:rsidR="00A85A5B" w:rsidRDefault="00FE1632" w:rsidP="004C156D">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7</w:t>
            </w:r>
          </w:p>
        </w:tc>
      </w:tr>
      <w:tr w:rsidR="00A3763E" w:rsidTr="00940052">
        <w:trPr>
          <w:trHeight w:val="255"/>
        </w:trPr>
        <w:tc>
          <w:tcPr>
            <w:tcW w:w="1077" w:type="pct"/>
            <w:tcBorders>
              <w:top w:val="single" w:sz="4" w:space="0" w:color="auto"/>
              <w:left w:val="single" w:sz="4" w:space="0" w:color="auto"/>
              <w:bottom w:val="single" w:sz="4" w:space="0" w:color="auto"/>
              <w:right w:val="single" w:sz="4" w:space="0" w:color="auto"/>
            </w:tcBorders>
            <w:hideMark/>
          </w:tcPr>
          <w:p w:rsidR="00CB73BA" w:rsidRDefault="004C156D">
            <w:pPr>
              <w:spacing w:after="0" w:line="240" w:lineRule="auto"/>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Тема 10</w:t>
            </w:r>
            <w:r w:rsidR="00CB73BA">
              <w:rPr>
                <w:rFonts w:ascii="Times New Roman" w:hAnsi="Times New Roman" w:cs="Times New Roman"/>
                <w:sz w:val="28"/>
                <w:szCs w:val="28"/>
                <w:lang w:val="uk-UA" w:eastAsia="en-US"/>
              </w:rPr>
              <w:t>. Геологічна діяльність моря, озер, боліт і льодовиків. Вплив людини на геологічні процеси</w:t>
            </w:r>
            <w:r w:rsidR="00A85A5B">
              <w:rPr>
                <w:rFonts w:ascii="Times New Roman" w:hAnsi="Times New Roman" w:cs="Times New Roman"/>
                <w:sz w:val="28"/>
                <w:szCs w:val="28"/>
                <w:lang w:val="uk-UA" w:eastAsia="en-US"/>
              </w:rPr>
              <w:t>.</w:t>
            </w:r>
          </w:p>
        </w:tc>
        <w:tc>
          <w:tcPr>
            <w:tcW w:w="498"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Pr="004C156D" w:rsidRDefault="004C156D">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31"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93"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01"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4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4C156D">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345"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6D1AE4">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363" w:type="pct"/>
            <w:gridSpan w:val="4"/>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228"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19" w:type="pct"/>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187" w:type="pct"/>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420" w:type="pct"/>
            <w:gridSpan w:val="3"/>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6D1AE4">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r>
      <w:tr w:rsidR="00CB73BA" w:rsidTr="00A3763E">
        <w:trPr>
          <w:gridAfter w:val="1"/>
          <w:wAfter w:w="38" w:type="pct"/>
          <w:trHeight w:val="396"/>
        </w:trPr>
        <w:tc>
          <w:tcPr>
            <w:tcW w:w="4962" w:type="pct"/>
            <w:gridSpan w:val="27"/>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b/>
                <w:bCs/>
                <w:sz w:val="24"/>
                <w:szCs w:val="24"/>
                <w:lang w:val="uk-UA" w:eastAsia="en-US"/>
              </w:rPr>
            </w:pPr>
            <w:r>
              <w:rPr>
                <w:rFonts w:ascii="Times New Roman" w:hAnsi="Times New Roman" w:cs="Times New Roman"/>
                <w:b/>
                <w:bCs/>
                <w:sz w:val="24"/>
                <w:szCs w:val="24"/>
                <w:lang w:val="uk-UA" w:eastAsia="en-US"/>
              </w:rPr>
              <w:t>МОДУЛЬ 3. ОСНОВИ ГЕОМОРФОЛОГІЇ</w:t>
            </w:r>
          </w:p>
        </w:tc>
      </w:tr>
      <w:tr w:rsidR="00CB73BA" w:rsidTr="00940052">
        <w:trPr>
          <w:gridAfter w:val="1"/>
          <w:wAfter w:w="38" w:type="pct"/>
          <w:trHeight w:val="870"/>
        </w:trPr>
        <w:tc>
          <w:tcPr>
            <w:tcW w:w="1216" w:type="pct"/>
            <w:gridSpan w:val="3"/>
            <w:tcBorders>
              <w:top w:val="single" w:sz="4" w:space="0" w:color="auto"/>
              <w:left w:val="single" w:sz="4" w:space="0" w:color="auto"/>
              <w:bottom w:val="single" w:sz="4" w:space="0" w:color="auto"/>
              <w:right w:val="single" w:sz="4" w:space="0" w:color="auto"/>
            </w:tcBorders>
            <w:hideMark/>
          </w:tcPr>
          <w:p w:rsidR="00CB73BA" w:rsidRDefault="002D4A23">
            <w:pPr>
              <w:spacing w:after="0"/>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Тем</w:t>
            </w:r>
            <w:r w:rsidR="004C156D">
              <w:rPr>
                <w:rFonts w:ascii="Times New Roman" w:hAnsi="Times New Roman" w:cs="Times New Roman"/>
                <w:sz w:val="28"/>
                <w:szCs w:val="28"/>
                <w:lang w:val="uk-UA" w:eastAsia="en-US"/>
              </w:rPr>
              <w:t>а 11</w:t>
            </w:r>
            <w:r w:rsidR="00CB73BA">
              <w:rPr>
                <w:rFonts w:ascii="Times New Roman" w:hAnsi="Times New Roman" w:cs="Times New Roman"/>
                <w:sz w:val="28"/>
                <w:szCs w:val="28"/>
                <w:lang w:val="uk-UA" w:eastAsia="en-US"/>
              </w:rPr>
              <w:t xml:space="preserve">. </w:t>
            </w:r>
            <w:r w:rsidR="00CB73BA">
              <w:rPr>
                <w:rFonts w:ascii="Times New Roman" w:hAnsi="Times New Roman" w:cs="Times New Roman"/>
                <w:bCs/>
                <w:sz w:val="28"/>
                <w:szCs w:val="28"/>
                <w:lang w:val="uk-UA" w:eastAsia="en-US"/>
              </w:rPr>
              <w:t>Загальні відомості про рельєф земної поверхні та геологічні карти</w:t>
            </w:r>
            <w:r w:rsidR="00A85A5B">
              <w:rPr>
                <w:rFonts w:ascii="Times New Roman" w:hAnsi="Times New Roman" w:cs="Times New Roman"/>
                <w:bCs/>
                <w:sz w:val="28"/>
                <w:szCs w:val="28"/>
                <w:lang w:val="uk-UA" w:eastAsia="en-US"/>
              </w:rPr>
              <w:t>.</w:t>
            </w:r>
          </w:p>
        </w:tc>
        <w:tc>
          <w:tcPr>
            <w:tcW w:w="359" w:type="pc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en-US" w:eastAsia="en-US"/>
              </w:rPr>
            </w:pPr>
            <w:r>
              <w:rPr>
                <w:rFonts w:ascii="Times New Roman" w:hAnsi="Times New Roman" w:cs="Times New Roman"/>
                <w:sz w:val="28"/>
                <w:szCs w:val="28"/>
                <w:lang w:val="en-US" w:eastAsia="en-US"/>
              </w:rPr>
              <w:t>10</w:t>
            </w:r>
          </w:p>
        </w:tc>
        <w:tc>
          <w:tcPr>
            <w:tcW w:w="348"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59" w:type="pc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273"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325"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rPr>
                <w:rFonts w:ascii="Times New Roman" w:eastAsia="Times New Roman" w:hAnsi="Times New Roman" w:cs="Times New Roman"/>
                <w:sz w:val="28"/>
                <w:szCs w:val="28"/>
                <w:lang w:val="uk-UA" w:eastAsia="en-US"/>
              </w:rPr>
            </w:pPr>
          </w:p>
        </w:tc>
        <w:tc>
          <w:tcPr>
            <w:tcW w:w="457" w:type="pct"/>
            <w:gridSpan w:val="3"/>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en-US" w:eastAsia="en-US"/>
              </w:rPr>
            </w:pPr>
            <w:r>
              <w:rPr>
                <w:rFonts w:ascii="Times New Roman" w:hAnsi="Times New Roman" w:cs="Times New Roman"/>
                <w:sz w:val="28"/>
                <w:szCs w:val="28"/>
                <w:lang w:val="en-US" w:eastAsia="en-US"/>
              </w:rPr>
              <w:t>6</w:t>
            </w:r>
          </w:p>
        </w:tc>
        <w:tc>
          <w:tcPr>
            <w:tcW w:w="345" w:type="pc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Pr="001B6962" w:rsidRDefault="00CB73BA">
            <w:pPr>
              <w:jc w:val="center"/>
              <w:rPr>
                <w:rFonts w:ascii="Times New Roman" w:eastAsia="Times New Roman" w:hAnsi="Times New Roman" w:cs="Times New Roman"/>
                <w:sz w:val="24"/>
                <w:szCs w:val="24"/>
                <w:lang w:val="uk-UA" w:eastAsia="en-US"/>
              </w:rPr>
            </w:pPr>
            <w:r w:rsidRPr="001B6962">
              <w:rPr>
                <w:rFonts w:ascii="Times New Roman" w:hAnsi="Times New Roman" w:cs="Times New Roman"/>
                <w:sz w:val="24"/>
                <w:szCs w:val="24"/>
                <w:lang w:val="uk-UA" w:eastAsia="en-US"/>
              </w:rPr>
              <w:t>10</w:t>
            </w:r>
            <w:r w:rsidR="00FE1632" w:rsidRPr="001B6962">
              <w:rPr>
                <w:rFonts w:ascii="Times New Roman" w:hAnsi="Times New Roman" w:cs="Times New Roman"/>
                <w:sz w:val="24"/>
                <w:szCs w:val="24"/>
                <w:lang w:val="uk-UA" w:eastAsia="en-US"/>
              </w:rPr>
              <w:t>,5</w:t>
            </w:r>
          </w:p>
        </w:tc>
        <w:tc>
          <w:tcPr>
            <w:tcW w:w="292"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Pr="001B6962" w:rsidRDefault="00FE1632">
            <w:pPr>
              <w:rPr>
                <w:rFonts w:ascii="Times New Roman" w:eastAsia="Times New Roman" w:hAnsi="Times New Roman" w:cs="Times New Roman"/>
                <w:sz w:val="24"/>
                <w:szCs w:val="24"/>
                <w:lang w:val="uk-UA" w:eastAsia="en-US"/>
              </w:rPr>
            </w:pPr>
            <w:r w:rsidRPr="001B6962">
              <w:rPr>
                <w:rFonts w:ascii="Times New Roman" w:eastAsia="Times New Roman" w:hAnsi="Times New Roman" w:cs="Times New Roman"/>
                <w:sz w:val="24"/>
                <w:szCs w:val="24"/>
                <w:lang w:val="uk-UA" w:eastAsia="en-US"/>
              </w:rPr>
              <w:t>0,5</w:t>
            </w:r>
          </w:p>
        </w:tc>
        <w:tc>
          <w:tcPr>
            <w:tcW w:w="269" w:type="pct"/>
            <w:gridSpan w:val="4"/>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rPr>
                <w:rFonts w:ascii="Times New Roman" w:eastAsia="Times New Roman" w:hAnsi="Times New Roman" w:cs="Times New Roman"/>
                <w:sz w:val="28"/>
                <w:szCs w:val="28"/>
                <w:lang w:val="uk-UA" w:eastAsia="en-US"/>
              </w:rPr>
            </w:pPr>
          </w:p>
        </w:tc>
        <w:tc>
          <w:tcPr>
            <w:tcW w:w="302"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1</w:t>
            </w:r>
          </w:p>
        </w:tc>
        <w:tc>
          <w:tcPr>
            <w:tcW w:w="234"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p>
        </w:tc>
        <w:tc>
          <w:tcPr>
            <w:tcW w:w="382"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7E666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r>
      <w:tr w:rsidR="00CB73BA" w:rsidTr="00940052">
        <w:trPr>
          <w:gridAfter w:val="1"/>
          <w:wAfter w:w="38" w:type="pct"/>
          <w:trHeight w:val="870"/>
        </w:trPr>
        <w:tc>
          <w:tcPr>
            <w:tcW w:w="1216" w:type="pct"/>
            <w:gridSpan w:val="3"/>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Разом годин</w:t>
            </w:r>
          </w:p>
        </w:tc>
        <w:tc>
          <w:tcPr>
            <w:tcW w:w="359" w:type="pct"/>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en-US" w:eastAsia="en-US"/>
              </w:rPr>
              <w:t>12</w:t>
            </w:r>
            <w:r>
              <w:rPr>
                <w:rFonts w:ascii="Times New Roman" w:hAnsi="Times New Roman" w:cs="Times New Roman"/>
                <w:sz w:val="28"/>
                <w:szCs w:val="28"/>
                <w:lang w:val="uk-UA" w:eastAsia="en-US"/>
              </w:rPr>
              <w:t>0</w:t>
            </w:r>
          </w:p>
        </w:tc>
        <w:tc>
          <w:tcPr>
            <w:tcW w:w="348" w:type="pct"/>
            <w:gridSpan w:val="2"/>
            <w:tcBorders>
              <w:top w:val="single" w:sz="4" w:space="0" w:color="auto"/>
              <w:left w:val="single" w:sz="4" w:space="0" w:color="auto"/>
              <w:bottom w:val="single" w:sz="4" w:space="0" w:color="auto"/>
              <w:right w:val="single" w:sz="4" w:space="0" w:color="auto"/>
            </w:tcBorders>
            <w:hideMark/>
          </w:tcPr>
          <w:p w:rsidR="00CB73BA" w:rsidRDefault="00972A73">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r w:rsidR="00ED56F3">
              <w:rPr>
                <w:rFonts w:ascii="Times New Roman" w:hAnsi="Times New Roman" w:cs="Times New Roman"/>
                <w:sz w:val="28"/>
                <w:szCs w:val="28"/>
                <w:lang w:val="uk-UA" w:eastAsia="en-US"/>
              </w:rPr>
              <w:t>2</w:t>
            </w:r>
          </w:p>
        </w:tc>
        <w:tc>
          <w:tcPr>
            <w:tcW w:w="159" w:type="pc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tc>
        <w:tc>
          <w:tcPr>
            <w:tcW w:w="273" w:type="pct"/>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28</w:t>
            </w:r>
          </w:p>
        </w:tc>
        <w:tc>
          <w:tcPr>
            <w:tcW w:w="325"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en-US" w:eastAsia="en-US"/>
              </w:rPr>
            </w:pPr>
          </w:p>
        </w:tc>
        <w:tc>
          <w:tcPr>
            <w:tcW w:w="457" w:type="pct"/>
            <w:gridSpan w:val="3"/>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en-US" w:eastAsia="en-US"/>
              </w:rPr>
              <w:t>7</w:t>
            </w:r>
            <w:r w:rsidR="00972A73">
              <w:rPr>
                <w:rFonts w:ascii="Times New Roman" w:hAnsi="Times New Roman" w:cs="Times New Roman"/>
                <w:sz w:val="28"/>
                <w:szCs w:val="28"/>
                <w:lang w:val="uk-UA" w:eastAsia="en-US"/>
              </w:rPr>
              <w:t>2</w:t>
            </w:r>
          </w:p>
        </w:tc>
        <w:tc>
          <w:tcPr>
            <w:tcW w:w="345" w:type="pct"/>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120</w:t>
            </w:r>
          </w:p>
        </w:tc>
        <w:tc>
          <w:tcPr>
            <w:tcW w:w="292" w:type="pct"/>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269" w:type="pct"/>
            <w:gridSpan w:val="4"/>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tc>
        <w:tc>
          <w:tcPr>
            <w:tcW w:w="302" w:type="pct"/>
            <w:gridSpan w:val="2"/>
            <w:tcBorders>
              <w:top w:val="single" w:sz="4" w:space="0" w:color="auto"/>
              <w:left w:val="single" w:sz="4" w:space="0" w:color="auto"/>
              <w:bottom w:val="single" w:sz="4" w:space="0" w:color="auto"/>
              <w:right w:val="single" w:sz="4" w:space="0" w:color="auto"/>
            </w:tcBorders>
            <w:hideMark/>
          </w:tcPr>
          <w:p w:rsidR="00CB73BA" w:rsidRDefault="00ED56F3">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234" w:type="pct"/>
            <w:gridSpan w:val="2"/>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tc>
        <w:tc>
          <w:tcPr>
            <w:tcW w:w="382" w:type="pct"/>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10</w:t>
            </w:r>
            <w:r w:rsidR="00ED56F3">
              <w:rPr>
                <w:rFonts w:ascii="Times New Roman" w:hAnsi="Times New Roman" w:cs="Times New Roman"/>
                <w:sz w:val="28"/>
                <w:szCs w:val="28"/>
                <w:lang w:val="uk-UA" w:eastAsia="en-US"/>
              </w:rPr>
              <w:t>6</w:t>
            </w:r>
          </w:p>
        </w:tc>
      </w:tr>
    </w:tbl>
    <w:p w:rsidR="00B5500F" w:rsidRDefault="00B5500F" w:rsidP="00CB73BA">
      <w:pPr>
        <w:spacing w:after="0"/>
        <w:jc w:val="center"/>
        <w:rPr>
          <w:rFonts w:ascii="Times New Roman" w:hAnsi="Times New Roman" w:cs="Times New Roman"/>
          <w:b/>
          <w:bCs/>
          <w:sz w:val="28"/>
          <w:szCs w:val="28"/>
          <w:lang w:val="uk-UA"/>
        </w:rPr>
      </w:pPr>
    </w:p>
    <w:p w:rsidR="00AD15A5" w:rsidRDefault="00AD15A5" w:rsidP="00CB73BA">
      <w:pPr>
        <w:spacing w:after="0"/>
        <w:jc w:val="center"/>
        <w:rPr>
          <w:rFonts w:ascii="Times New Roman" w:hAnsi="Times New Roman" w:cs="Times New Roman"/>
          <w:b/>
          <w:bCs/>
          <w:sz w:val="28"/>
          <w:szCs w:val="28"/>
          <w:lang w:val="uk-UA"/>
        </w:rPr>
      </w:pPr>
    </w:p>
    <w:p w:rsidR="00244AF0" w:rsidRDefault="00244AF0" w:rsidP="00AD15A5">
      <w:pPr>
        <w:spacing w:after="0"/>
        <w:rPr>
          <w:rFonts w:ascii="Times New Roman" w:hAnsi="Times New Roman" w:cs="Times New Roman"/>
          <w:b/>
          <w:bCs/>
          <w:sz w:val="28"/>
          <w:szCs w:val="28"/>
          <w:lang w:val="uk-UA"/>
        </w:rPr>
      </w:pPr>
    </w:p>
    <w:p w:rsidR="00CB73BA" w:rsidRDefault="00D94897" w:rsidP="00CB73BA">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5. ТЕМИ ЛАБОРАТОРНИХ ЗАНЯТЬ </w:t>
      </w:r>
    </w:p>
    <w:tbl>
      <w:tblPr>
        <w:tblW w:w="93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8"/>
        <w:gridCol w:w="5981"/>
        <w:gridCol w:w="1390"/>
        <w:gridCol w:w="16"/>
        <w:gridCol w:w="1300"/>
      </w:tblGrid>
      <w:tr w:rsidR="00CB73BA" w:rsidTr="00CB73BA">
        <w:trPr>
          <w:trHeight w:val="585"/>
        </w:trPr>
        <w:tc>
          <w:tcPr>
            <w:tcW w:w="696" w:type="dxa"/>
            <w:vMerge w:val="restart"/>
            <w:tcBorders>
              <w:top w:val="single" w:sz="4" w:space="0" w:color="auto"/>
              <w:left w:val="single" w:sz="4" w:space="0" w:color="auto"/>
              <w:bottom w:val="single" w:sz="4" w:space="0" w:color="auto"/>
              <w:right w:val="single" w:sz="4" w:space="0" w:color="auto"/>
            </w:tcBorders>
            <w:hideMark/>
          </w:tcPr>
          <w:p w:rsidR="00CB73BA" w:rsidRDefault="00CB73BA">
            <w:pPr>
              <w:spacing w:after="0"/>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w:t>
            </w:r>
          </w:p>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з/п</w:t>
            </w:r>
          </w:p>
        </w:tc>
        <w:tc>
          <w:tcPr>
            <w:tcW w:w="6181"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Назва теми</w:t>
            </w:r>
          </w:p>
        </w:tc>
        <w:tc>
          <w:tcPr>
            <w:tcW w:w="2498" w:type="dxa"/>
            <w:gridSpan w:val="3"/>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Кількість</w:t>
            </w:r>
          </w:p>
          <w:p w:rsidR="00CB73BA" w:rsidRDefault="00CB73BA">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годин</w:t>
            </w:r>
          </w:p>
        </w:tc>
      </w:tr>
      <w:tr w:rsidR="00CB73BA" w:rsidTr="00CB73BA">
        <w:trPr>
          <w:trHeight w:val="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395"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денна форма навчання</w:t>
            </w:r>
          </w:p>
        </w:tc>
        <w:tc>
          <w:tcPr>
            <w:tcW w:w="1103" w:type="dxa"/>
            <w:gridSpan w:val="2"/>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заочна форма навчання</w:t>
            </w:r>
          </w:p>
        </w:tc>
      </w:tr>
      <w:tr w:rsidR="00CB73BA" w:rsidTr="00CB73BA">
        <w:trPr>
          <w:trHeight w:val="109"/>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Кристалографія. Основні властивості кристалів. Ознайомлення з просторовою граткою і елементами симетрії кристалів.</w:t>
            </w:r>
          </w:p>
        </w:tc>
        <w:tc>
          <w:tcPr>
            <w:tcW w:w="139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CB73BA" w:rsidRDefault="00CB73BA">
            <w:pPr>
              <w:jc w:val="center"/>
              <w:rPr>
                <w:rFonts w:ascii="Times New Roman" w:eastAsia="Times New Roman" w:hAnsi="Times New Roman" w:cs="Times New Roman"/>
                <w:sz w:val="28"/>
                <w:szCs w:val="28"/>
                <w:lang w:val="uk-UA" w:eastAsia="en-US"/>
              </w:rPr>
            </w:pPr>
          </w:p>
        </w:tc>
      </w:tr>
      <w:tr w:rsidR="00CB73BA" w:rsidTr="00CB73BA">
        <w:trPr>
          <w:trHeight w:val="112"/>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Мінералогія. Основні відомості про мінерали. Визначення та описування мінералів класів: оксиди і гідроксиди.</w:t>
            </w:r>
          </w:p>
        </w:tc>
        <w:tc>
          <w:tcPr>
            <w:tcW w:w="139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8B497B">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0,5</w:t>
            </w:r>
          </w:p>
        </w:tc>
      </w:tr>
      <w:tr w:rsidR="00CB73BA" w:rsidRPr="008B497B" w:rsidTr="00CB73BA">
        <w:trPr>
          <w:trHeight w:val="711"/>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3</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rsidP="008B497B">
            <w:pPr>
              <w:spacing w:line="319" w:lineRule="exact"/>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Визначен</w:t>
            </w:r>
            <w:r w:rsidR="00ED56F3">
              <w:rPr>
                <w:rFonts w:ascii="Times New Roman" w:hAnsi="Times New Roman" w:cs="Times New Roman"/>
                <w:sz w:val="28"/>
                <w:szCs w:val="28"/>
                <w:lang w:val="uk-UA" w:eastAsia="uk-UA"/>
              </w:rPr>
              <w:t>ня та описування мінералів клас</w:t>
            </w:r>
            <w:r w:rsidR="008B497B">
              <w:rPr>
                <w:rFonts w:ascii="Times New Roman" w:hAnsi="Times New Roman" w:cs="Times New Roman"/>
                <w:sz w:val="28"/>
                <w:szCs w:val="28"/>
                <w:lang w:val="uk-UA" w:eastAsia="uk-UA"/>
              </w:rPr>
              <w:t>ів:</w:t>
            </w:r>
            <w:r>
              <w:rPr>
                <w:rFonts w:ascii="Times New Roman" w:hAnsi="Times New Roman" w:cs="Times New Roman"/>
                <w:sz w:val="28"/>
                <w:szCs w:val="28"/>
                <w:lang w:val="uk-UA" w:eastAsia="uk-UA"/>
              </w:rPr>
              <w:t xml:space="preserve"> силікати</w:t>
            </w:r>
            <w:r w:rsidR="008B497B">
              <w:rPr>
                <w:rFonts w:ascii="Times New Roman" w:hAnsi="Times New Roman" w:cs="Times New Roman"/>
                <w:sz w:val="28"/>
                <w:szCs w:val="28"/>
                <w:lang w:val="uk-UA" w:eastAsia="uk-UA"/>
              </w:rPr>
              <w:t xml:space="preserve">. </w:t>
            </w:r>
          </w:p>
        </w:tc>
        <w:tc>
          <w:tcPr>
            <w:tcW w:w="139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8B497B">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0,5</w:t>
            </w:r>
          </w:p>
        </w:tc>
      </w:tr>
      <w:tr w:rsidR="00CB73BA" w:rsidRPr="008B497B" w:rsidTr="00CB73BA">
        <w:trPr>
          <w:trHeight w:val="210"/>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rsidP="008B497B">
            <w:pPr>
              <w:spacing w:line="319" w:lineRule="exact"/>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Визначення та описування мінералів класів: </w:t>
            </w:r>
            <w:r w:rsidR="008B497B">
              <w:rPr>
                <w:rFonts w:ascii="Times New Roman" w:hAnsi="Times New Roman" w:cs="Times New Roman"/>
                <w:sz w:val="28"/>
                <w:szCs w:val="28"/>
                <w:lang w:val="uk-UA" w:eastAsia="uk-UA"/>
              </w:rPr>
              <w:t>алюмосилікати і слюди.</w:t>
            </w:r>
            <w:r>
              <w:rPr>
                <w:rFonts w:ascii="Times New Roman" w:hAnsi="Times New Roman" w:cs="Times New Roman"/>
                <w:sz w:val="28"/>
                <w:szCs w:val="28"/>
                <w:lang w:val="uk-UA" w:eastAsia="uk-UA"/>
              </w:rPr>
              <w:t xml:space="preserve"> </w:t>
            </w:r>
          </w:p>
        </w:tc>
        <w:tc>
          <w:tcPr>
            <w:tcW w:w="139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B73BA" w:rsidTr="00CB73BA">
        <w:trPr>
          <w:trHeight w:val="112"/>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5</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jc w:val="both"/>
              <w:rPr>
                <w:rFonts w:ascii="Times New Roman" w:eastAsia="Times New Roman" w:hAnsi="Times New Roman" w:cs="Times New Roman"/>
                <w:sz w:val="28"/>
                <w:szCs w:val="28"/>
                <w:lang w:val="uk-UA" w:eastAsia="en-US"/>
              </w:rPr>
            </w:pPr>
            <w:r>
              <w:rPr>
                <w:rFonts w:ascii="inherit" w:eastAsia="Times New Roman" w:hAnsi="inherit" w:cs="Courier New"/>
                <w:color w:val="000000" w:themeColor="text1"/>
                <w:sz w:val="28"/>
                <w:szCs w:val="28"/>
                <w:lang w:val="en-US"/>
              </w:rPr>
              <w:t>Definition</w:t>
            </w:r>
            <w:r w:rsidRPr="008B497B">
              <w:rPr>
                <w:rFonts w:ascii="inherit" w:eastAsia="Times New Roman" w:hAnsi="inherit" w:cs="Courier New"/>
                <w:color w:val="000000" w:themeColor="text1"/>
                <w:sz w:val="28"/>
                <w:szCs w:val="28"/>
                <w:lang w:val="uk-UA"/>
              </w:rPr>
              <w:t xml:space="preserve"> </w:t>
            </w:r>
            <w:r>
              <w:rPr>
                <w:rFonts w:ascii="inherit" w:eastAsia="Times New Roman" w:hAnsi="inherit" w:cs="Courier New"/>
                <w:color w:val="000000" w:themeColor="text1"/>
                <w:sz w:val="28"/>
                <w:szCs w:val="28"/>
                <w:lang w:val="en-US"/>
              </w:rPr>
              <w:t>and</w:t>
            </w:r>
            <w:r w:rsidRPr="008B497B">
              <w:rPr>
                <w:rFonts w:ascii="inherit" w:eastAsia="Times New Roman" w:hAnsi="inherit" w:cs="Courier New"/>
                <w:color w:val="000000" w:themeColor="text1"/>
                <w:sz w:val="28"/>
                <w:szCs w:val="28"/>
                <w:lang w:val="uk-UA"/>
              </w:rPr>
              <w:t xml:space="preserve"> </w:t>
            </w:r>
            <w:r>
              <w:rPr>
                <w:rFonts w:ascii="inherit" w:eastAsia="Times New Roman" w:hAnsi="inherit" w:cs="Courier New"/>
                <w:color w:val="000000" w:themeColor="text1"/>
                <w:sz w:val="28"/>
                <w:szCs w:val="28"/>
                <w:lang w:val="en-US"/>
              </w:rPr>
              <w:t>description</w:t>
            </w:r>
            <w:r w:rsidRPr="008B497B">
              <w:rPr>
                <w:rFonts w:ascii="inherit" w:eastAsia="Times New Roman" w:hAnsi="inherit" w:cs="Courier New"/>
                <w:color w:val="000000" w:themeColor="text1"/>
                <w:sz w:val="28"/>
                <w:szCs w:val="28"/>
                <w:lang w:val="uk-UA"/>
              </w:rPr>
              <w:t xml:space="preserve"> </w:t>
            </w:r>
            <w:r>
              <w:rPr>
                <w:rFonts w:ascii="inherit" w:eastAsia="Times New Roman" w:hAnsi="inherit" w:cs="Courier New"/>
                <w:color w:val="000000" w:themeColor="text1"/>
                <w:sz w:val="28"/>
                <w:szCs w:val="28"/>
                <w:lang w:val="en-US"/>
              </w:rPr>
              <w:t>of</w:t>
            </w:r>
            <w:r w:rsidRPr="008B497B">
              <w:rPr>
                <w:rFonts w:ascii="inherit" w:eastAsia="Times New Roman" w:hAnsi="inherit" w:cs="Courier New"/>
                <w:color w:val="000000" w:themeColor="text1"/>
                <w:sz w:val="28"/>
                <w:szCs w:val="28"/>
                <w:lang w:val="uk-UA"/>
              </w:rPr>
              <w:t xml:space="preserve"> </w:t>
            </w:r>
            <w:r>
              <w:rPr>
                <w:rFonts w:ascii="inherit" w:eastAsia="Times New Roman" w:hAnsi="inherit" w:cs="Courier New"/>
                <w:color w:val="000000" w:themeColor="text1"/>
                <w:sz w:val="28"/>
                <w:szCs w:val="28"/>
                <w:lang w:val="en-US"/>
              </w:rPr>
              <w:t>minerals</w:t>
            </w:r>
            <w:r w:rsidRPr="008B497B">
              <w:rPr>
                <w:rFonts w:ascii="inherit" w:eastAsia="Times New Roman" w:hAnsi="inherit" w:cs="Courier New"/>
                <w:color w:val="000000" w:themeColor="text1"/>
                <w:sz w:val="28"/>
                <w:szCs w:val="28"/>
                <w:lang w:val="uk-UA"/>
              </w:rPr>
              <w:t xml:space="preserve"> </w:t>
            </w:r>
            <w:r>
              <w:rPr>
                <w:rFonts w:ascii="inherit" w:eastAsia="Times New Roman" w:hAnsi="inherit" w:cs="Courier New"/>
                <w:color w:val="000000" w:themeColor="text1"/>
                <w:sz w:val="28"/>
                <w:szCs w:val="28"/>
                <w:lang w:val="en-US"/>
              </w:rPr>
              <w:t>of</w:t>
            </w:r>
            <w:r w:rsidRPr="008B497B">
              <w:rPr>
                <w:rFonts w:ascii="inherit" w:eastAsia="Times New Roman" w:hAnsi="inherit" w:cs="Courier New"/>
                <w:color w:val="000000" w:themeColor="text1"/>
                <w:sz w:val="28"/>
                <w:szCs w:val="28"/>
                <w:lang w:val="uk-UA"/>
              </w:rPr>
              <w:t xml:space="preserve"> </w:t>
            </w:r>
            <w:r>
              <w:rPr>
                <w:rFonts w:ascii="inherit" w:eastAsia="Times New Roman" w:hAnsi="inherit" w:cs="Courier New"/>
                <w:color w:val="000000" w:themeColor="text1"/>
                <w:sz w:val="28"/>
                <w:szCs w:val="28"/>
                <w:lang w:val="en-US"/>
              </w:rPr>
              <w:t>the</w:t>
            </w:r>
            <w:r w:rsidRPr="008B497B">
              <w:rPr>
                <w:rFonts w:ascii="inherit" w:eastAsia="Times New Roman" w:hAnsi="inherit" w:cs="Courier New"/>
                <w:color w:val="000000" w:themeColor="text1"/>
                <w:sz w:val="28"/>
                <w:szCs w:val="28"/>
                <w:lang w:val="uk-UA"/>
              </w:rPr>
              <w:t xml:space="preserve"> </w:t>
            </w:r>
            <w:r>
              <w:rPr>
                <w:rFonts w:ascii="inherit" w:eastAsia="Times New Roman" w:hAnsi="inherit" w:cs="Courier New"/>
                <w:color w:val="000000" w:themeColor="text1"/>
                <w:sz w:val="28"/>
                <w:szCs w:val="28"/>
                <w:lang w:val="en-US"/>
              </w:rPr>
              <w:t>classes: carbonates, sulfates and sulfides.</w:t>
            </w:r>
            <w:r>
              <w:rPr>
                <w:rFonts w:ascii="Times New Roman" w:hAnsi="Times New Roman" w:cs="Times New Roman"/>
                <w:sz w:val="28"/>
                <w:szCs w:val="28"/>
                <w:lang w:val="uk-UA" w:eastAsia="uk-UA"/>
              </w:rPr>
              <w:t xml:space="preserve"> Визначення та описування мінералів класів: карбонати, сульфати і сульфіди. </w:t>
            </w:r>
          </w:p>
        </w:tc>
        <w:tc>
          <w:tcPr>
            <w:tcW w:w="139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1</w:t>
            </w:r>
          </w:p>
        </w:tc>
      </w:tr>
      <w:tr w:rsidR="00CB73BA" w:rsidTr="00CB73BA">
        <w:trPr>
          <w:trHeight w:val="360"/>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Визначення та описування мінералів класів: фосфати, галіти і глинисті сполуки.</w:t>
            </w:r>
          </w:p>
        </w:tc>
        <w:tc>
          <w:tcPr>
            <w:tcW w:w="139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CB73BA" w:rsidTr="00CB73BA">
        <w:trPr>
          <w:trHeight w:val="585"/>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7</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Петрографія. Макроскопічне визначення та  описування магматичних гірських порід.</w:t>
            </w:r>
          </w:p>
        </w:tc>
        <w:tc>
          <w:tcPr>
            <w:tcW w:w="139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8B497B">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0,5</w:t>
            </w:r>
          </w:p>
        </w:tc>
      </w:tr>
      <w:tr w:rsidR="00CB73BA" w:rsidTr="00CB73BA">
        <w:trPr>
          <w:trHeight w:val="361"/>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Макроскопічне визначення та описування осадових гірських порід.</w:t>
            </w:r>
          </w:p>
        </w:tc>
        <w:tc>
          <w:tcPr>
            <w:tcW w:w="139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103"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E0065F">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p>
        </w:tc>
      </w:tr>
      <w:tr w:rsidR="00CB73BA" w:rsidTr="00CB73BA">
        <w:trPr>
          <w:trHeight w:val="308"/>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9</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 xml:space="preserve">Макроскопічне визначення та описування метаморфічних гірських порід. </w:t>
            </w:r>
          </w:p>
        </w:tc>
        <w:tc>
          <w:tcPr>
            <w:tcW w:w="141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088" w:type="dxa"/>
            <w:tcBorders>
              <w:top w:val="single" w:sz="4" w:space="0" w:color="auto"/>
              <w:left w:val="single" w:sz="4" w:space="0" w:color="auto"/>
              <w:bottom w:val="single" w:sz="4" w:space="0" w:color="auto"/>
              <w:right w:val="single" w:sz="4" w:space="0" w:color="auto"/>
            </w:tcBorders>
            <w:vAlign w:val="center"/>
            <w:hideMark/>
          </w:tcPr>
          <w:p w:rsidR="00CB73BA" w:rsidRDefault="00913885">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0,5</w:t>
            </w:r>
          </w:p>
        </w:tc>
      </w:tr>
      <w:tr w:rsidR="00CB73BA" w:rsidTr="00CB73BA">
        <w:trPr>
          <w:trHeight w:val="315"/>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10</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en-US"/>
              </w:rPr>
              <w:t>Визначення та описування агрономічних руд</w:t>
            </w:r>
          </w:p>
        </w:tc>
        <w:tc>
          <w:tcPr>
            <w:tcW w:w="141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088" w:type="dxa"/>
            <w:tcBorders>
              <w:top w:val="single" w:sz="4" w:space="0" w:color="auto"/>
              <w:left w:val="single" w:sz="4" w:space="0" w:color="auto"/>
              <w:bottom w:val="single" w:sz="4" w:space="0" w:color="auto"/>
              <w:right w:val="single" w:sz="4" w:space="0" w:color="auto"/>
            </w:tcBorders>
            <w:vAlign w:val="center"/>
            <w:hideMark/>
          </w:tcPr>
          <w:p w:rsidR="00CB73BA" w:rsidRDefault="00913885">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0,5</w:t>
            </w:r>
          </w:p>
        </w:tc>
      </w:tr>
      <w:tr w:rsidR="00CB73BA" w:rsidTr="00CB73BA">
        <w:trPr>
          <w:trHeight w:val="330"/>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11</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Визначення та описування основних генетичних типів ґрунтоутворювальних порід </w:t>
            </w:r>
          </w:p>
        </w:tc>
        <w:tc>
          <w:tcPr>
            <w:tcW w:w="141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088" w:type="dxa"/>
            <w:tcBorders>
              <w:top w:val="single" w:sz="4" w:space="0" w:color="auto"/>
              <w:left w:val="single" w:sz="4" w:space="0" w:color="auto"/>
              <w:bottom w:val="single" w:sz="4" w:space="0" w:color="auto"/>
              <w:right w:val="single" w:sz="4" w:space="0" w:color="auto"/>
            </w:tcBorders>
            <w:vAlign w:val="center"/>
            <w:hideMark/>
          </w:tcPr>
          <w:p w:rsidR="00CB73BA" w:rsidRDefault="00E0065F">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0,5</w:t>
            </w:r>
          </w:p>
        </w:tc>
      </w:tr>
      <w:tr w:rsidR="00CB73BA" w:rsidTr="00CB73BA">
        <w:trPr>
          <w:trHeight w:val="195"/>
        </w:trPr>
        <w:tc>
          <w:tcPr>
            <w:tcW w:w="69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12</w:t>
            </w: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spacing w:line="319" w:lineRule="exact"/>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Ознайомлення з принципами складання і читання геологічної карти та карти четвертинних відкладів</w:t>
            </w:r>
          </w:p>
        </w:tc>
        <w:tc>
          <w:tcPr>
            <w:tcW w:w="1410"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088" w:type="dxa"/>
            <w:tcBorders>
              <w:top w:val="single" w:sz="4" w:space="0" w:color="auto"/>
              <w:left w:val="single" w:sz="4" w:space="0" w:color="auto"/>
              <w:bottom w:val="single" w:sz="4" w:space="0" w:color="auto"/>
              <w:right w:val="single" w:sz="4" w:space="0" w:color="auto"/>
            </w:tcBorders>
            <w:vAlign w:val="center"/>
          </w:tcPr>
          <w:p w:rsidR="00CB73BA" w:rsidRDefault="00913885" w:rsidP="00913885">
            <w:pPr>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1</w:t>
            </w:r>
          </w:p>
        </w:tc>
      </w:tr>
      <w:tr w:rsidR="00CB73BA" w:rsidTr="00CB73BA">
        <w:trPr>
          <w:trHeight w:val="575"/>
        </w:trPr>
        <w:tc>
          <w:tcPr>
            <w:tcW w:w="696" w:type="dxa"/>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tc>
        <w:tc>
          <w:tcPr>
            <w:tcW w:w="6181" w:type="dxa"/>
            <w:tcBorders>
              <w:top w:val="single" w:sz="4" w:space="0" w:color="auto"/>
              <w:left w:val="single" w:sz="4" w:space="0" w:color="auto"/>
              <w:bottom w:val="single" w:sz="4" w:space="0" w:color="auto"/>
              <w:right w:val="single" w:sz="4" w:space="0" w:color="auto"/>
            </w:tcBorders>
            <w:hideMark/>
          </w:tcPr>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Разом</w:t>
            </w:r>
          </w:p>
        </w:tc>
        <w:tc>
          <w:tcPr>
            <w:tcW w:w="1410" w:type="dxa"/>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28</w:t>
            </w:r>
          </w:p>
        </w:tc>
        <w:tc>
          <w:tcPr>
            <w:tcW w:w="1088" w:type="dxa"/>
            <w:tcBorders>
              <w:top w:val="single" w:sz="4" w:space="0" w:color="auto"/>
              <w:left w:val="single" w:sz="4" w:space="0" w:color="auto"/>
              <w:bottom w:val="single" w:sz="4" w:space="0" w:color="auto"/>
              <w:right w:val="single" w:sz="4" w:space="0" w:color="auto"/>
            </w:tcBorders>
            <w:hideMark/>
          </w:tcPr>
          <w:p w:rsidR="00CB73BA" w:rsidRDefault="008B497B">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r>
    </w:tbl>
    <w:p w:rsidR="00CB73BA" w:rsidRDefault="00CB73BA" w:rsidP="00CB73BA">
      <w:pPr>
        <w:jc w:val="center"/>
        <w:rPr>
          <w:rFonts w:ascii="Times New Roman" w:hAnsi="Times New Roman" w:cs="Times New Roman"/>
          <w:b/>
          <w:bCs/>
          <w:sz w:val="28"/>
          <w:szCs w:val="28"/>
          <w:lang w:val="uk-UA"/>
        </w:rPr>
      </w:pPr>
    </w:p>
    <w:p w:rsidR="00CB73BA" w:rsidRDefault="00D94897" w:rsidP="00CB73BA">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6. ТЕМИ ДЛЯ САМОСТІЙНОЇ РОБОТИ СТУДЕНТІВ</w:t>
      </w:r>
    </w:p>
    <w:tbl>
      <w:tblPr>
        <w:tblW w:w="93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
        <w:gridCol w:w="5733"/>
        <w:gridCol w:w="1619"/>
        <w:gridCol w:w="1316"/>
      </w:tblGrid>
      <w:tr w:rsidR="00CB73BA" w:rsidTr="00CB73BA">
        <w:trPr>
          <w:trHeight w:val="450"/>
        </w:trPr>
        <w:tc>
          <w:tcPr>
            <w:tcW w:w="711" w:type="dxa"/>
            <w:vMerge w:val="restart"/>
            <w:tcBorders>
              <w:top w:val="single" w:sz="4" w:space="0" w:color="auto"/>
              <w:left w:val="single" w:sz="4" w:space="0" w:color="auto"/>
              <w:bottom w:val="single" w:sz="4" w:space="0" w:color="auto"/>
              <w:right w:val="single" w:sz="4" w:space="0" w:color="auto"/>
            </w:tcBorders>
            <w:hideMark/>
          </w:tcPr>
          <w:p w:rsidR="00CB73BA" w:rsidRDefault="00CB73BA">
            <w:pPr>
              <w:spacing w:after="0"/>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w:t>
            </w:r>
          </w:p>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з/п</w:t>
            </w:r>
          </w:p>
        </w:tc>
        <w:tc>
          <w:tcPr>
            <w:tcW w:w="5733" w:type="dxa"/>
            <w:vMerge w:val="restar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Назва теми</w:t>
            </w:r>
          </w:p>
        </w:tc>
        <w:tc>
          <w:tcPr>
            <w:tcW w:w="2935" w:type="dxa"/>
            <w:gridSpan w:val="2"/>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Кількість годин</w:t>
            </w:r>
          </w:p>
        </w:tc>
      </w:tr>
      <w:tr w:rsidR="00CB73BA" w:rsidTr="00CB73B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1619" w:type="dxa"/>
            <w:tcBorders>
              <w:top w:val="single" w:sz="4" w:space="0" w:color="auto"/>
              <w:left w:val="single" w:sz="4" w:space="0" w:color="auto"/>
              <w:bottom w:val="single" w:sz="4" w:space="0" w:color="auto"/>
              <w:right w:val="single" w:sz="4" w:space="0" w:color="auto"/>
            </w:tcBorders>
            <w:hideMark/>
          </w:tcPr>
          <w:p w:rsidR="00CB73BA" w:rsidRDefault="00CB73BA">
            <w:pPr>
              <w:spacing w:after="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денна форма навчання</w:t>
            </w:r>
          </w:p>
        </w:tc>
        <w:tc>
          <w:tcPr>
            <w:tcW w:w="1316" w:type="dxa"/>
            <w:tcBorders>
              <w:top w:val="single" w:sz="4" w:space="0" w:color="auto"/>
              <w:left w:val="single" w:sz="4" w:space="0" w:color="auto"/>
              <w:bottom w:val="single" w:sz="4" w:space="0" w:color="auto"/>
              <w:right w:val="single" w:sz="4" w:space="0" w:color="auto"/>
            </w:tcBorders>
            <w:hideMark/>
          </w:tcPr>
          <w:p w:rsidR="00CB73BA" w:rsidRDefault="00CB73BA">
            <w:pPr>
              <w:spacing w:after="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заочна форма навчання</w:t>
            </w:r>
          </w:p>
        </w:tc>
      </w:tr>
      <w:tr w:rsidR="00CB73BA" w:rsidTr="00CB73BA">
        <w:trPr>
          <w:trHeight w:val="30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5733" w:type="dxa"/>
            <w:tcBorders>
              <w:top w:val="single" w:sz="4" w:space="0" w:color="auto"/>
              <w:left w:val="single" w:sz="4" w:space="0" w:color="auto"/>
              <w:bottom w:val="single" w:sz="4" w:space="0" w:color="auto"/>
              <w:right w:val="single" w:sz="4" w:space="0" w:color="auto"/>
            </w:tcBorders>
            <w:hideMark/>
          </w:tcPr>
          <w:p w:rsidR="00CB73BA" w:rsidRDefault="00CB73BA">
            <w:pPr>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 xml:space="preserve">Предмет геології та її завдання. </w:t>
            </w:r>
          </w:p>
        </w:tc>
        <w:tc>
          <w:tcPr>
            <w:tcW w:w="1619" w:type="dxa"/>
            <w:tcBorders>
              <w:top w:val="single" w:sz="4" w:space="0" w:color="auto"/>
              <w:left w:val="single" w:sz="4" w:space="0" w:color="auto"/>
              <w:bottom w:val="single" w:sz="4" w:space="0" w:color="auto"/>
              <w:right w:val="single" w:sz="4" w:space="0" w:color="auto"/>
            </w:tcBorders>
            <w:vAlign w:val="center"/>
            <w:hideMark/>
          </w:tcPr>
          <w:p w:rsidR="00CB73BA" w:rsidRDefault="00E0065F">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31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r>
      <w:tr w:rsidR="00CB73BA" w:rsidTr="00CB73BA">
        <w:trPr>
          <w:trHeight w:val="327"/>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5733" w:type="dxa"/>
            <w:tcBorders>
              <w:top w:val="single" w:sz="4" w:space="0" w:color="auto"/>
              <w:left w:val="single" w:sz="4" w:space="0" w:color="auto"/>
              <w:bottom w:val="single" w:sz="4" w:space="0" w:color="auto"/>
              <w:right w:val="single" w:sz="4" w:space="0" w:color="auto"/>
            </w:tcBorders>
            <w:hideMark/>
          </w:tcPr>
          <w:p w:rsidR="00CB73BA" w:rsidRDefault="00CB73BA">
            <w:pPr>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П</w:t>
            </w:r>
            <w:r>
              <w:rPr>
                <w:rFonts w:ascii="Times New Roman" w:hAnsi="Times New Roman" w:cs="Times New Roman"/>
                <w:sz w:val="28"/>
                <w:szCs w:val="28"/>
                <w:lang w:val="uk-UA" w:eastAsia="uk-UA"/>
              </w:rPr>
              <w:t>оходження і будова Землі.</w:t>
            </w:r>
          </w:p>
        </w:tc>
        <w:tc>
          <w:tcPr>
            <w:tcW w:w="1619" w:type="dxa"/>
            <w:tcBorders>
              <w:top w:val="single" w:sz="4" w:space="0" w:color="auto"/>
              <w:left w:val="single" w:sz="4" w:space="0" w:color="auto"/>
              <w:bottom w:val="single" w:sz="4" w:space="0" w:color="auto"/>
              <w:right w:val="single" w:sz="4" w:space="0" w:color="auto"/>
            </w:tcBorders>
            <w:vAlign w:val="center"/>
            <w:hideMark/>
          </w:tcPr>
          <w:p w:rsidR="00CB73BA" w:rsidRDefault="00E0065F">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31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10</w:t>
            </w:r>
          </w:p>
        </w:tc>
      </w:tr>
      <w:tr w:rsidR="00CB73BA" w:rsidTr="00CB73BA">
        <w:trPr>
          <w:trHeight w:val="327"/>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3</w:t>
            </w:r>
          </w:p>
        </w:tc>
        <w:tc>
          <w:tcPr>
            <w:tcW w:w="5733" w:type="dxa"/>
            <w:tcBorders>
              <w:top w:val="single" w:sz="4" w:space="0" w:color="auto"/>
              <w:left w:val="single" w:sz="4" w:space="0" w:color="auto"/>
              <w:bottom w:val="single" w:sz="4" w:space="0" w:color="auto"/>
              <w:right w:val="single" w:sz="4" w:space="0" w:color="auto"/>
            </w:tcBorders>
            <w:hideMark/>
          </w:tcPr>
          <w:p w:rsidR="00CB73BA" w:rsidRDefault="00CB73BA">
            <w:pPr>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Речовинний склад земної кори.</w:t>
            </w:r>
          </w:p>
        </w:tc>
        <w:tc>
          <w:tcPr>
            <w:tcW w:w="1619"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en-US" w:eastAsia="en-US"/>
              </w:rPr>
              <w:t>1</w:t>
            </w:r>
            <w:r>
              <w:rPr>
                <w:rFonts w:ascii="Times New Roman" w:hAnsi="Times New Roman" w:cs="Times New Roman"/>
                <w:sz w:val="28"/>
                <w:szCs w:val="28"/>
                <w:lang w:val="uk-UA" w:eastAsia="en-US"/>
              </w:rPr>
              <w:t>2</w:t>
            </w:r>
          </w:p>
        </w:tc>
        <w:tc>
          <w:tcPr>
            <w:tcW w:w="131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3</w:t>
            </w:r>
            <w:r w:rsidR="008B497B">
              <w:rPr>
                <w:rFonts w:ascii="Times New Roman" w:hAnsi="Times New Roman" w:cs="Times New Roman"/>
                <w:sz w:val="28"/>
                <w:szCs w:val="28"/>
                <w:lang w:val="uk-UA" w:eastAsia="en-US"/>
              </w:rPr>
              <w:t>4</w:t>
            </w:r>
          </w:p>
        </w:tc>
      </w:tr>
      <w:tr w:rsidR="00CB73BA" w:rsidTr="00CB73BA">
        <w:trPr>
          <w:trHeight w:val="450"/>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5733" w:type="dxa"/>
            <w:tcBorders>
              <w:top w:val="single" w:sz="4" w:space="0" w:color="auto"/>
              <w:left w:val="single" w:sz="4" w:space="0" w:color="auto"/>
              <w:bottom w:val="single" w:sz="4" w:space="0" w:color="auto"/>
              <w:right w:val="single" w:sz="4" w:space="0" w:color="auto"/>
            </w:tcBorders>
            <w:hideMark/>
          </w:tcPr>
          <w:p w:rsidR="00CB73BA" w:rsidRDefault="00CB73BA">
            <w:pPr>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Генетичні типи ґрунтоутворювальних порід та їх поширення в Україні.</w:t>
            </w:r>
          </w:p>
        </w:tc>
        <w:tc>
          <w:tcPr>
            <w:tcW w:w="1619"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31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10</w:t>
            </w:r>
          </w:p>
        </w:tc>
      </w:tr>
      <w:tr w:rsidR="00CB73BA" w:rsidTr="00CB73BA">
        <w:trPr>
          <w:trHeight w:val="31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5</w:t>
            </w:r>
          </w:p>
        </w:tc>
        <w:tc>
          <w:tcPr>
            <w:tcW w:w="5733" w:type="dxa"/>
            <w:tcBorders>
              <w:top w:val="single" w:sz="4" w:space="0" w:color="auto"/>
              <w:left w:val="single" w:sz="4" w:space="0" w:color="auto"/>
              <w:bottom w:val="single" w:sz="4" w:space="0" w:color="auto"/>
              <w:right w:val="single" w:sz="4" w:space="0" w:color="auto"/>
            </w:tcBorders>
            <w:hideMark/>
          </w:tcPr>
          <w:p w:rsidR="00CB73BA" w:rsidRDefault="00CB73BA">
            <w:pPr>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Агрономічні руди, їх типи та використання.</w:t>
            </w:r>
          </w:p>
        </w:tc>
        <w:tc>
          <w:tcPr>
            <w:tcW w:w="1619"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31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r>
      <w:tr w:rsidR="00CB73BA" w:rsidTr="00CB73BA">
        <w:trPr>
          <w:trHeight w:val="240"/>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5733" w:type="dxa"/>
            <w:tcBorders>
              <w:top w:val="single" w:sz="4" w:space="0" w:color="auto"/>
              <w:left w:val="single" w:sz="4" w:space="0" w:color="auto"/>
              <w:bottom w:val="single" w:sz="4" w:space="0" w:color="auto"/>
              <w:right w:val="single" w:sz="4" w:space="0" w:color="auto"/>
            </w:tcBorders>
            <w:hideMark/>
          </w:tcPr>
          <w:p w:rsidR="00CB73BA" w:rsidRDefault="00CB73BA">
            <w:pPr>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Геологічні процеси, їх роль у розвитку земної кори, формуванні мінералів, гірських порід і рельєфу.</w:t>
            </w:r>
          </w:p>
        </w:tc>
        <w:tc>
          <w:tcPr>
            <w:tcW w:w="1619"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131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32</w:t>
            </w:r>
          </w:p>
        </w:tc>
      </w:tr>
      <w:tr w:rsidR="00CB73BA" w:rsidTr="00CB73BA">
        <w:trPr>
          <w:trHeight w:val="19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7</w:t>
            </w:r>
          </w:p>
        </w:tc>
        <w:tc>
          <w:tcPr>
            <w:tcW w:w="5733" w:type="dxa"/>
            <w:tcBorders>
              <w:top w:val="single" w:sz="4" w:space="0" w:color="auto"/>
              <w:left w:val="single" w:sz="4" w:space="0" w:color="auto"/>
              <w:bottom w:val="single" w:sz="4" w:space="0" w:color="auto"/>
              <w:right w:val="single" w:sz="4" w:space="0" w:color="auto"/>
            </w:tcBorders>
            <w:hideMark/>
          </w:tcPr>
          <w:p w:rsidR="00CB73BA" w:rsidRDefault="00CB73BA">
            <w:pPr>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Геологічні карти, принципи їх складання та використання.</w:t>
            </w:r>
          </w:p>
        </w:tc>
        <w:tc>
          <w:tcPr>
            <w:tcW w:w="1619"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316"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r>
      <w:tr w:rsidR="00CB73BA" w:rsidTr="00CB73BA">
        <w:trPr>
          <w:trHeight w:val="327"/>
        </w:trPr>
        <w:tc>
          <w:tcPr>
            <w:tcW w:w="711" w:type="dxa"/>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tc>
        <w:tc>
          <w:tcPr>
            <w:tcW w:w="5733" w:type="dxa"/>
            <w:tcBorders>
              <w:top w:val="single" w:sz="4" w:space="0" w:color="auto"/>
              <w:left w:val="single" w:sz="4" w:space="0" w:color="auto"/>
              <w:bottom w:val="single" w:sz="4" w:space="0" w:color="auto"/>
              <w:right w:val="single" w:sz="4" w:space="0" w:color="auto"/>
            </w:tcBorders>
            <w:hideMark/>
          </w:tcPr>
          <w:p w:rsidR="00CB73BA" w:rsidRDefault="00CB73BA">
            <w:pPr>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Разом </w:t>
            </w:r>
          </w:p>
        </w:tc>
        <w:tc>
          <w:tcPr>
            <w:tcW w:w="1619" w:type="dxa"/>
            <w:tcBorders>
              <w:top w:val="single" w:sz="4" w:space="0" w:color="auto"/>
              <w:left w:val="single" w:sz="4" w:space="0" w:color="auto"/>
              <w:bottom w:val="single" w:sz="4" w:space="0" w:color="auto"/>
              <w:right w:val="single" w:sz="4" w:space="0" w:color="auto"/>
            </w:tcBorders>
            <w:hideMark/>
          </w:tcPr>
          <w:p w:rsidR="00CB73BA" w:rsidRDefault="00E0065F">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36</w:t>
            </w:r>
          </w:p>
        </w:tc>
        <w:tc>
          <w:tcPr>
            <w:tcW w:w="1316"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10</w:t>
            </w:r>
            <w:r w:rsidR="008B497B">
              <w:rPr>
                <w:rFonts w:ascii="Times New Roman" w:hAnsi="Times New Roman" w:cs="Times New Roman"/>
                <w:sz w:val="28"/>
                <w:szCs w:val="28"/>
                <w:lang w:val="uk-UA" w:eastAsia="en-US"/>
              </w:rPr>
              <w:t>6</w:t>
            </w:r>
          </w:p>
        </w:tc>
      </w:tr>
    </w:tbl>
    <w:p w:rsidR="00CB73BA" w:rsidRDefault="00CB73BA" w:rsidP="00CB73BA">
      <w:pPr>
        <w:ind w:left="142" w:firstLine="567"/>
        <w:jc w:val="center"/>
        <w:rPr>
          <w:rFonts w:ascii="Times New Roman" w:hAnsi="Times New Roman" w:cs="Times New Roman"/>
          <w:b/>
          <w:bCs/>
          <w:sz w:val="28"/>
          <w:szCs w:val="28"/>
          <w:lang w:val="uk-UA"/>
        </w:rPr>
      </w:pPr>
    </w:p>
    <w:p w:rsidR="00CB73BA" w:rsidRDefault="00D94897" w:rsidP="00B5500F">
      <w:pPr>
        <w:spacing w:after="0" w:line="240" w:lineRule="auto"/>
        <w:ind w:left="142"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7. ЗАВДАННЯ ДЛЯ САМОСТІЙНОЇ РОБОТИ СТУДЕНТІВ </w:t>
      </w:r>
    </w:p>
    <w:p w:rsidR="00CB73BA" w:rsidRDefault="00CB73BA" w:rsidP="003629F3">
      <w:pPr>
        <w:spacing w:before="240" w:line="240" w:lineRule="auto"/>
        <w:ind w:left="142"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Виконання самостійної роботи студентами денної форми навчання передбачено у вигляді описових завдань (ОЗ) та рефератів (Р).</w:t>
      </w:r>
    </w:p>
    <w:tbl>
      <w:tblPr>
        <w:tblW w:w="93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
        <w:gridCol w:w="5382"/>
        <w:gridCol w:w="1635"/>
        <w:gridCol w:w="1651"/>
      </w:tblGrid>
      <w:tr w:rsidR="00CB73BA" w:rsidTr="00CB73BA">
        <w:trPr>
          <w:trHeight w:val="91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rsidP="003629F3">
            <w:pPr>
              <w:spacing w:before="240"/>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w:t>
            </w:r>
          </w:p>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з/п</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Перелік питань та інших завдань для самостійної роботи</w:t>
            </w:r>
          </w:p>
        </w:tc>
        <w:tc>
          <w:tcPr>
            <w:tcW w:w="1635"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heme="minorHAnsi" w:hAnsi="Times New Roman" w:cs="Times New Roman"/>
                <w:sz w:val="28"/>
                <w:szCs w:val="28"/>
                <w:lang w:eastAsia="en-US"/>
              </w:rPr>
            </w:pPr>
            <w:r>
              <w:rPr>
                <w:rFonts w:ascii="Times New Roman" w:hAnsi="Times New Roman" w:cs="Times New Roman"/>
                <w:sz w:val="28"/>
                <w:szCs w:val="28"/>
                <w:lang w:val="uk-UA" w:eastAsia="en-US"/>
              </w:rPr>
              <w:t xml:space="preserve">Кількість годин </w:t>
            </w:r>
          </w:p>
        </w:tc>
        <w:tc>
          <w:tcPr>
            <w:tcW w:w="1651"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heme="minorHAnsi" w:hAnsi="Times New Roman" w:cs="Times New Roman"/>
                <w:sz w:val="28"/>
                <w:szCs w:val="28"/>
                <w:lang w:eastAsia="en-US"/>
              </w:rPr>
            </w:pPr>
            <w:r>
              <w:rPr>
                <w:rFonts w:ascii="Times New Roman" w:hAnsi="Times New Roman" w:cs="Times New Roman"/>
                <w:sz w:val="28"/>
                <w:szCs w:val="28"/>
                <w:lang w:val="uk-UA" w:eastAsia="en-US"/>
              </w:rPr>
              <w:t>Форма виконання</w:t>
            </w:r>
          </w:p>
        </w:tc>
      </w:tr>
      <w:tr w:rsidR="00CB73BA" w:rsidTr="00CB73BA">
        <w:trPr>
          <w:trHeight w:val="30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spacing w:after="0"/>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 xml:space="preserve">Положення Землі і Сонячної системи у Світовому просторі.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ОЗ</w:t>
            </w:r>
          </w:p>
        </w:tc>
      </w:tr>
      <w:tr w:rsidR="00CB73BA" w:rsidTr="00CB73BA">
        <w:trPr>
          <w:trHeight w:val="327"/>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spacing w:after="0"/>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Гіпотези п</w:t>
            </w:r>
            <w:r>
              <w:rPr>
                <w:rFonts w:ascii="Times New Roman" w:hAnsi="Times New Roman" w:cs="Times New Roman"/>
                <w:sz w:val="28"/>
                <w:szCs w:val="28"/>
                <w:lang w:val="uk-UA" w:eastAsia="uk-UA"/>
              </w:rPr>
              <w:t xml:space="preserve">оходження Землі. Суть космогонічних гіпотез Канта, Лапласа, Шмідта, Фесенкова.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Р</w:t>
            </w:r>
          </w:p>
        </w:tc>
      </w:tr>
      <w:tr w:rsidR="00CB73BA" w:rsidTr="00CB73BA">
        <w:trPr>
          <w:trHeight w:val="589"/>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3</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Опис будови, речовинного складу та фізичних властивостей внутрішніх геосфер Землі: літосфери, мантії, ядра.</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ОЗ</w:t>
            </w:r>
          </w:p>
        </w:tc>
      </w:tr>
      <w:tr w:rsidR="00CB73BA" w:rsidTr="00CB73BA">
        <w:trPr>
          <w:trHeight w:val="327"/>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lastRenderedPageBreak/>
              <w:t>4</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 xml:space="preserve">Будова, склад та властивості зовнішніх геосфер Землі: гідросфери, атмосфери, біосфери.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ОЗ</w:t>
            </w:r>
          </w:p>
        </w:tc>
      </w:tr>
      <w:tr w:rsidR="00CB73BA" w:rsidTr="00CB73BA">
        <w:trPr>
          <w:trHeight w:val="450"/>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5</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 xml:space="preserve">Географічне поширення діючих вулканів та зв'язок поясів вулканізму з основними структурами земної кори.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Р</w:t>
            </w:r>
          </w:p>
        </w:tc>
      </w:tr>
      <w:tr w:rsidR="00CB73BA" w:rsidTr="00CB73BA">
        <w:trPr>
          <w:trHeight w:val="43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uk-UA"/>
              </w:rPr>
              <w:t xml:space="preserve">Географічне поширення землетрусів. Умови виникнення, енергія та інтенсивність землетрусів.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Р</w:t>
            </w:r>
          </w:p>
        </w:tc>
      </w:tr>
      <w:tr w:rsidR="00CB73BA" w:rsidTr="00CB73BA">
        <w:trPr>
          <w:trHeight w:val="85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7</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 xml:space="preserve">Метаморфізм. Фактори та типи метаморфізму. Метаморфічні гірські породи.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ОЗ</w:t>
            </w:r>
          </w:p>
        </w:tc>
      </w:tr>
      <w:tr w:rsidR="00CB73BA" w:rsidTr="00CB73BA">
        <w:trPr>
          <w:trHeight w:val="52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 xml:space="preserve">Характеристика особливостей утворення алювію, елювію, пролювію, колювію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ОЗ</w:t>
            </w:r>
          </w:p>
        </w:tc>
      </w:tr>
      <w:tr w:rsidR="00CB73BA" w:rsidTr="00CB73BA">
        <w:trPr>
          <w:trHeight w:val="480"/>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9</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 xml:space="preserve">Еолові відклади, їх склад та використання. Гіпотези походження лесу.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4</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Р</w:t>
            </w:r>
          </w:p>
        </w:tc>
      </w:tr>
      <w:tr w:rsidR="00CB73BA" w:rsidTr="00CB73BA">
        <w:trPr>
          <w:trHeight w:val="630"/>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10</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 xml:space="preserve">Вплив людини на геологічні процеси. Техногенез.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ОЗ</w:t>
            </w:r>
          </w:p>
        </w:tc>
      </w:tr>
      <w:tr w:rsidR="00CB73BA" w:rsidTr="00CB73BA">
        <w:trPr>
          <w:trHeight w:val="79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11</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 xml:space="preserve">Зледеніння у геологічній історії Землі та їх причини.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2</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ОЗ</w:t>
            </w:r>
          </w:p>
        </w:tc>
      </w:tr>
      <w:tr w:rsidR="00CB73BA" w:rsidTr="00CB73BA">
        <w:trPr>
          <w:trHeight w:val="155"/>
        </w:trPr>
        <w:tc>
          <w:tcPr>
            <w:tcW w:w="711" w:type="dxa"/>
            <w:tcBorders>
              <w:top w:val="single" w:sz="4" w:space="0" w:color="auto"/>
              <w:left w:val="single" w:sz="4" w:space="0" w:color="auto"/>
              <w:bottom w:val="single" w:sz="4" w:space="0" w:color="auto"/>
              <w:right w:val="single" w:sz="4" w:space="0" w:color="auto"/>
            </w:tcBorders>
            <w:hideMark/>
          </w:tcPr>
          <w:p w:rsidR="00CB73BA" w:rsidRDefault="00CB73BA">
            <w:pPr>
              <w:ind w:left="142" w:hanging="142"/>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12</w:t>
            </w: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 xml:space="preserve">Аґрогеохімічна сировина (корисні копалини) в земних надрах. </w:t>
            </w:r>
          </w:p>
        </w:tc>
        <w:tc>
          <w:tcPr>
            <w:tcW w:w="163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4</w:t>
            </w:r>
          </w:p>
        </w:tc>
        <w:tc>
          <w:tcPr>
            <w:tcW w:w="165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Р</w:t>
            </w:r>
          </w:p>
        </w:tc>
      </w:tr>
      <w:tr w:rsidR="00CB73BA" w:rsidTr="00CB73BA">
        <w:trPr>
          <w:trHeight w:val="327"/>
        </w:trPr>
        <w:tc>
          <w:tcPr>
            <w:tcW w:w="711" w:type="dxa"/>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tc>
        <w:tc>
          <w:tcPr>
            <w:tcW w:w="5382" w:type="dxa"/>
            <w:tcBorders>
              <w:top w:val="single" w:sz="4" w:space="0" w:color="auto"/>
              <w:left w:val="single" w:sz="4" w:space="0" w:color="auto"/>
              <w:bottom w:val="single" w:sz="4" w:space="0" w:color="auto"/>
              <w:right w:val="single" w:sz="4" w:space="0" w:color="auto"/>
            </w:tcBorders>
            <w:hideMark/>
          </w:tcPr>
          <w:p w:rsidR="00CB73BA" w:rsidRDefault="00CB73BA">
            <w:pP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Разом </w:t>
            </w:r>
          </w:p>
        </w:tc>
        <w:tc>
          <w:tcPr>
            <w:tcW w:w="1635" w:type="dxa"/>
            <w:tcBorders>
              <w:top w:val="single" w:sz="4" w:space="0" w:color="auto"/>
              <w:left w:val="single" w:sz="4" w:space="0" w:color="auto"/>
              <w:bottom w:val="single" w:sz="4" w:space="0" w:color="auto"/>
              <w:right w:val="single" w:sz="4" w:space="0" w:color="auto"/>
            </w:tcBorders>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eastAsia="en-US"/>
              </w:rPr>
              <w:t>3</w:t>
            </w:r>
            <w:r>
              <w:rPr>
                <w:rFonts w:ascii="Times New Roman" w:hAnsi="Times New Roman" w:cs="Times New Roman"/>
                <w:sz w:val="28"/>
                <w:szCs w:val="28"/>
                <w:lang w:val="uk-UA" w:eastAsia="en-US"/>
              </w:rPr>
              <w:t>4</w:t>
            </w:r>
          </w:p>
        </w:tc>
        <w:tc>
          <w:tcPr>
            <w:tcW w:w="1651" w:type="dxa"/>
            <w:tcBorders>
              <w:top w:val="single" w:sz="4" w:space="0" w:color="auto"/>
              <w:left w:val="single" w:sz="4" w:space="0" w:color="auto"/>
              <w:bottom w:val="single" w:sz="4" w:space="0" w:color="auto"/>
              <w:right w:val="single" w:sz="4" w:space="0" w:color="auto"/>
            </w:tcBorders>
            <w:hideMark/>
          </w:tcPr>
          <w:p w:rsidR="00CB73BA" w:rsidRDefault="00CB73BA">
            <w:pPr>
              <w:spacing w:after="0"/>
              <w:rPr>
                <w:rFonts w:cs="Times New Roman"/>
              </w:rPr>
            </w:pPr>
          </w:p>
        </w:tc>
      </w:tr>
    </w:tbl>
    <w:p w:rsidR="00CB73BA" w:rsidRDefault="00CB73BA" w:rsidP="00CB73BA">
      <w:pPr>
        <w:autoSpaceDE w:val="0"/>
        <w:autoSpaceDN w:val="0"/>
        <w:adjustRightInd w:val="0"/>
        <w:spacing w:after="0"/>
        <w:ind w:right="-82"/>
        <w:rPr>
          <w:rStyle w:val="FontStyle15"/>
          <w:b/>
          <w:sz w:val="28"/>
          <w:szCs w:val="28"/>
          <w:lang w:val="uk-UA" w:eastAsia="uk-UA"/>
        </w:rPr>
      </w:pPr>
    </w:p>
    <w:p w:rsidR="00CB73BA" w:rsidRDefault="00CA00E9" w:rsidP="003629F3">
      <w:pPr>
        <w:autoSpaceDE w:val="0"/>
        <w:autoSpaceDN w:val="0"/>
        <w:adjustRightInd w:val="0"/>
        <w:spacing w:after="0" w:line="240" w:lineRule="auto"/>
        <w:ind w:right="-82"/>
        <w:jc w:val="center"/>
        <w:rPr>
          <w:rStyle w:val="FontStyle15"/>
          <w:b/>
          <w:sz w:val="28"/>
          <w:szCs w:val="28"/>
          <w:lang w:eastAsia="uk-UA"/>
        </w:rPr>
      </w:pPr>
      <w:r>
        <w:rPr>
          <w:rStyle w:val="FontStyle15"/>
          <w:b/>
          <w:sz w:val="28"/>
          <w:szCs w:val="28"/>
          <w:lang w:val="uk-UA" w:eastAsia="uk-UA"/>
        </w:rPr>
        <w:t xml:space="preserve">8. </w:t>
      </w:r>
      <w:r>
        <w:rPr>
          <w:rStyle w:val="FontStyle15"/>
          <w:b/>
          <w:sz w:val="28"/>
          <w:szCs w:val="28"/>
          <w:lang w:eastAsia="uk-UA"/>
        </w:rPr>
        <w:t xml:space="preserve">ПЕРЕЛІК ПИТАНЬ ДЛЯ </w:t>
      </w:r>
      <w:r>
        <w:rPr>
          <w:rStyle w:val="FontStyle15"/>
          <w:b/>
          <w:sz w:val="28"/>
          <w:szCs w:val="28"/>
          <w:lang w:val="uk-UA" w:eastAsia="uk-UA"/>
        </w:rPr>
        <w:t xml:space="preserve">САМОПІДГОТОВКИ ДО ТЕСТУВАННЯ </w:t>
      </w:r>
    </w:p>
    <w:p w:rsidR="00CB73BA" w:rsidRDefault="00CB73BA" w:rsidP="003629F3">
      <w:pPr>
        <w:autoSpaceDE w:val="0"/>
        <w:autoSpaceDN w:val="0"/>
        <w:adjustRightInd w:val="0"/>
        <w:spacing w:after="0" w:line="240" w:lineRule="auto"/>
        <w:ind w:right="-82"/>
        <w:jc w:val="center"/>
        <w:rPr>
          <w:rStyle w:val="FontStyle15"/>
          <w:b/>
          <w:sz w:val="28"/>
          <w:szCs w:val="28"/>
          <w:lang w:eastAsia="uk-UA"/>
        </w:rPr>
      </w:pP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spacing w:val="-6"/>
        </w:rPr>
      </w:pPr>
      <w:r>
        <w:rPr>
          <w:rFonts w:ascii="Times New Roman" w:hAnsi="Times New Roman" w:cs="Times New Roman"/>
          <w:spacing w:val="-6"/>
          <w:sz w:val="28"/>
          <w:szCs w:val="28"/>
          <w:lang w:val="uk-UA"/>
        </w:rPr>
        <w:t>Що вивчає геологія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Чому геологію вважають однією з найважливіших наук про Землю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Дайте коротку характеристику основним періодам розвитку геології як науки.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Яке загальноосвітнє значення має геологія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Коротко охарактеризуйте положення Землі і Сонячної системи у Світовому просторі.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Які планети належать до планет земного типу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В чому полягає суть космологічних гіпотез Канта, Лапласа, Шмідта, Фесенкова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Дайте загальну характеристику планети Земля (форма, розміри, будова).</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Назвіть і охарактеризуйте зовнішні сфери Землі.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Назвіть і охарактеризуйте внутрішні сфери Землі.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Поняття про ендогенні та екзогенні геологічні процеси. Які процеси називаються ендогенними, а які екзогенними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Дайте коротку характеристику основних ендогенних геологічних процесів.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Тектонічні рухи земної кори та їх коротка характеристика.</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lastRenderedPageBreak/>
        <w:t>Що таке землетруси і моретруси ? Охарактеризуйте ці процеси.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Інтрузивний та ефузивний магматизм. Форми залягання інтрузивних та ефузивних магматичних порід.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Вулканізм та його складові (магма, лава, гази і тверді продукти). Що називають кратером вулкана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Дайте коротку характеристику основних процесів зовнішньої динаміки.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Які види вивітрювання вам відомі? Дайте їх характеристику.</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Що таке кора вивітрювання ? Перелічіть типи кори вивітрювання.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У чому полягає геологічна діяльність вітру та які продукти при цьому утворюються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У чому полягають особливості геологічної діяльності атмосферної води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У чому полягає геологічна діяльність річок і які продукти при цьому утворюються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особливості геологічної діяльності морів, океанів, озер і боліт.</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У чому полягає особливість геологічної діяльності льодовиків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Що ви знаєте про морени і водно-льодовикові відклади? Охарактеризуйте їх.</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Розкажіть про четвертинні зледеніння, їх причини і особливості.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У чому полягають особливості геологічної роботи підземних вод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Що таке діагенез осадів?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Поняття про мінерали. Первинні і вторинні мінерали, їх роль у ґрунтоутворенні.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В якому агрегатному стані можуть бути мінерали?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Опишіть фізичні властивості мінералів.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Назвіть форми мінералів у природі.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процеси мінералоутворення належать до ендогенних і які до екзогенних?</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Наведіть класифікації мінералів за хімічним складом, кристало-хімічною структурою, застосуванням у національній економіці.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Охарактеризуйте мінерали класу самородних елементів.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Дайте характеристику мінералів класу сульфідів.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мінерали входять до складу галоїдних сполук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Коротко охарактеризуйте основні мінерали класу силікатів.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Охарактеризуйте мінерали класу нітрати і фосфати.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Основні властивості мінералів класу карбонатів, їх поклади та застосування в національній економіці.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Охарактеризуйте мінерали класу сульфати і сульфіди.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мінерали входять до класу оксидів і гідроксидів? Вкажіть їх основні властивості та використання в національній економіці.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Охарактеризуйте мінерали які входять до складу вуглеводневих сполук.</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Основні властивості мінералів класу галоїдів, їх поклади та використання в національній економіці.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Що вивчає петрографія? Поняття про гірські породи та їх класифікація.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породи називають первинними, а які вторинними? Навести приклади </w:t>
      </w:r>
      <w:r>
        <w:rPr>
          <w:rFonts w:ascii="Times New Roman" w:hAnsi="Times New Roman" w:cs="Times New Roman"/>
          <w:spacing w:val="-6"/>
          <w:sz w:val="28"/>
          <w:szCs w:val="28"/>
          <w:lang w:val="uk-UA"/>
        </w:rPr>
        <w:lastRenderedPageBreak/>
        <w:t>первинних і вторинних гірських порід.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діагностичні ознаки гірських порід?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Що таке інтрузивні магматичні гірські породи ? Навести приклади.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 утворюються ефузивні магматичні гірські породи ? Навести приклади ефузивних магматичних гірських порід.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структури мають інтрузивні та ефузивні магматичні гірські породи ? Навести приклади.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текстури властиві інтрузивним і ефузивним магматичним породам?</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Назвіть форми залягання інтрузивних і ефузивних гірських порід.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 і з яких гірських порід утворюються метаморфічні породи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Яку структуру і текстуру мають метаморфічні породи? Охарактеризуйте основних представників метаморфічних гірських порід.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Унаслідок яких геологічних процесів утворюються осадові гірські породи?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 які генетичні групи поділяються осадові гірські породи ? Як вони утворюються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Назвіть фізичні властивості осадових гірських порід.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Уламкові осадові породи та їх характеристика.</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Пеліти. Охарактеризуйте глинисті осадові породи каолінітової та монтморилонітової груп.</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Геологічна діяльність атмосферних вод. Площинна і глибинна ерозія та методи боротьби з нею.</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Які осадові породи використовують для хімічної меліорації солонцюватих і підзолистих ґрунтів?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 утворюються хемогенні осадові породи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Карбонатні породи, їх характеристика та використання в національній економіці.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Кременисті породи, їх загальна характеристика та використання.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Залізисті породи, їх характеристика, умови утворення та використання.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Галоїдні породи, їх характеристика та використання.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Найпоширеніші представники сульфатних осадових порід, їх поклади та використання.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Фосфорні породи, їх походження, структура та використання.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Органогенні осадові породи. Характеристика біолітів і каустобіолітів.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Бурштин і озокерит, їх характеристика та застосування.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Нафта й асфальт, їх характеристика, поклади та використання.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Абсолютний вік гірських порід. Охарактеризуйте свинцевий, гелієвий і аргоновий методи.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Характеристика рубідієво-стронцієвого та вуглецевого методів визначення абсолютного віку гірських порід.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Відносний вік гірських порід. Охарактеризувати стратиграфічний та літолого-петрографічні методи.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Значення палеонтологічного методу у визначенні відносного віку гірських порід.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Геохронологічна шкала. Як вона побудована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Охарактеризувати архейську та протерозойську ери розвитку нашої </w:t>
      </w:r>
      <w:r>
        <w:rPr>
          <w:rFonts w:ascii="Times New Roman" w:hAnsi="Times New Roman" w:cs="Times New Roman"/>
          <w:spacing w:val="-6"/>
          <w:sz w:val="28"/>
          <w:szCs w:val="28"/>
          <w:lang w:val="uk-UA"/>
        </w:rPr>
        <w:lastRenderedPageBreak/>
        <w:t>планети.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Палеозойська ера, періоди і епохи її розвитку та значення у розвитку життя на Землі.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Мезозойська ера. Тріасовий, Юрський і Крейдовий періоди.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Кайнозойська ера. Характеристика відкладів Палеогенового і Неогенового періодів.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У чому полягають особливості розвитку земної кори у Четвертинний період?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Елювій. Елювіальні породи та їх значення у формуванні ґрунтового покриву України.</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Колювій, його фації. Значення колювіальних порід у формуванні рельєфу Землі.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Делювій і пролювій. Характерні особливості делювіальних і пролювіальних відкладів.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Алювіальні породи, їх зовнішні ознаки та фації. Вплив алювіальних відкладів на ґрунтоутворювальні процеси і родючість ґрунтів.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Морени як основні представники льодовикових відкладів, їх типи, гранулометричний і хімічний склад та вплив на процеси ґрунтоутворення.</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Флювіогляціальні відклади, їх потужність, мінералогічний та хімічний склад.</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Характерні ознаки еолових відкладів. Лес і лесоподібні суглинки – основні ґрунтоутворювальні породи найродючіших ґрунтів.</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Озерні і морські відклади як ґрунтоутворювальні породи. Назвати ґрунти, що утворюються на цих відкладах.</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Агрономічні руди, їх типи, поширення та використання в сільському господарстві.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корисні копалини, як агрохімічну сировину, Ви знаєте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Назвіть гірські породи і мінерали, що використовуються для виробництва мінеральних добрив.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гірські породи і мінерали використовуються для хімічної меліорації грунтів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Назвіть гірські породи, що використовуються як органічні добрива ?</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Що вивчає геоморфологія? Роль екзогенних і ендогенних чинників у формуванні рельєфу Землі.</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На чому ґрунтується генетична класифікація рельєфу?</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Що покладено в основу морфологічної класифікації рельєфу?</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Що розуміють під типом рельєфу? Назвіть основні типи рельєфу.</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Що таке форми рельєфу? Назвіть основні форми і комплекси форм рельєфу.</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Перелічіть позитивні і негативні форми рельєфу. Яка систематика типів рельєфу складалася в практиці польових досліджень.</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Охарактеризуйте геоморфологічні карти і наведіть їх класифікацію.</w:t>
      </w:r>
    </w:p>
    <w:p w:rsidR="00CB73BA" w:rsidRDefault="00CB73BA" w:rsidP="003629F3">
      <w:pPr>
        <w:widowControl w:val="0"/>
        <w:numPr>
          <w:ilvl w:val="0"/>
          <w:numId w:val="4"/>
        </w:numPr>
        <w:tabs>
          <w:tab w:val="left" w:pos="686"/>
        </w:tabs>
        <w:autoSpaceDE w:val="0"/>
        <w:autoSpaceDN w:val="0"/>
        <w:adjustRightInd w:val="0"/>
        <w:spacing w:after="0" w:line="240" w:lineRule="auto"/>
        <w:ind w:left="0" w:firstLine="0"/>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 Які підпровінції, області й підобласті виділяють у межах України при геоморфологічному районуванні?</w:t>
      </w:r>
    </w:p>
    <w:p w:rsidR="00CB73BA" w:rsidRDefault="00CB73BA" w:rsidP="00CB73BA">
      <w:pPr>
        <w:ind w:left="142" w:firstLine="567"/>
        <w:rPr>
          <w:rFonts w:ascii="Times New Roman" w:hAnsi="Times New Roman" w:cs="Times New Roman"/>
          <w:b/>
          <w:bCs/>
          <w:sz w:val="28"/>
          <w:szCs w:val="28"/>
          <w:lang w:val="uk-UA"/>
        </w:rPr>
      </w:pPr>
    </w:p>
    <w:p w:rsidR="00A945A2" w:rsidRDefault="00D537DA" w:rsidP="00A945A2">
      <w:pPr>
        <w:spacing w:after="0"/>
        <w:ind w:left="142"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9. </w:t>
      </w:r>
      <w:r w:rsidR="00A945A2">
        <w:rPr>
          <w:rFonts w:ascii="Times New Roman" w:hAnsi="Times New Roman" w:cs="Times New Roman"/>
          <w:b/>
          <w:bCs/>
          <w:sz w:val="28"/>
          <w:szCs w:val="28"/>
          <w:lang w:val="uk-UA"/>
        </w:rPr>
        <w:t>МЕТОДИ НАВЧАННЯ</w:t>
      </w:r>
    </w:p>
    <w:p w:rsidR="00A945A2" w:rsidRDefault="00A945A2" w:rsidP="00A945A2">
      <w:pPr>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Навчання студентів з дисципліни </w:t>
      </w:r>
      <w:bookmarkStart w:id="0" w:name="_Hlk173936666"/>
      <w:r>
        <w:rPr>
          <w:rFonts w:ascii="Times New Roman" w:eastAsia="Times New Roman" w:hAnsi="Times New Roman" w:cs="Times New Roman"/>
          <w:sz w:val="28"/>
          <w:szCs w:val="28"/>
        </w:rPr>
        <w:t>«</w:t>
      </w:r>
      <w:r w:rsidR="00D40EA0">
        <w:rPr>
          <w:rFonts w:ascii="Times New Roman" w:eastAsia="Times New Roman" w:hAnsi="Times New Roman" w:cs="Times New Roman"/>
          <w:sz w:val="28"/>
          <w:szCs w:val="28"/>
          <w:lang w:val="uk-UA"/>
        </w:rPr>
        <w:t xml:space="preserve">Геологія з основами </w:t>
      </w:r>
      <w:proofErr w:type="gramStart"/>
      <w:r w:rsidR="00D40EA0">
        <w:rPr>
          <w:rFonts w:ascii="Times New Roman" w:eastAsia="Times New Roman" w:hAnsi="Times New Roman" w:cs="Times New Roman"/>
          <w:sz w:val="28"/>
          <w:szCs w:val="28"/>
          <w:lang w:val="uk-UA"/>
        </w:rPr>
        <w:t>м</w:t>
      </w:r>
      <w:proofErr w:type="gramEnd"/>
      <w:r w:rsidR="00D40EA0">
        <w:rPr>
          <w:rFonts w:ascii="Times New Roman" w:eastAsia="Times New Roman" w:hAnsi="Times New Roman" w:cs="Times New Roman"/>
          <w:sz w:val="28"/>
          <w:szCs w:val="28"/>
          <w:lang w:val="uk-UA"/>
        </w:rPr>
        <w:t>інералогії</w:t>
      </w:r>
      <w:r>
        <w:rPr>
          <w:rFonts w:ascii="Times New Roman" w:eastAsia="Times New Roman" w:hAnsi="Times New Roman" w:cs="Times New Roman"/>
          <w:sz w:val="28"/>
          <w:szCs w:val="28"/>
        </w:rPr>
        <w:t>»</w:t>
      </w:r>
      <w:bookmarkEnd w:id="0"/>
      <w:r>
        <w:rPr>
          <w:rFonts w:ascii="Times New Roman" w:eastAsia="Times New Roman" w:hAnsi="Times New Roman" w:cs="Times New Roman"/>
          <w:sz w:val="28"/>
          <w:szCs w:val="28"/>
        </w:rPr>
        <w:t xml:space="preserve"> здійснюється за кредитно-модульною системою організації навчального процесу.</w:t>
      </w:r>
    </w:p>
    <w:p w:rsidR="00A945A2" w:rsidRDefault="00A945A2" w:rsidP="00A945A2">
      <w:pPr>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Положення вищої школи і навчальних планів підготовки студентів, основними формами навчання є читання лекцій, проведення лабораторни</w:t>
      </w:r>
      <w:r w:rsidR="007250DF">
        <w:rPr>
          <w:rFonts w:ascii="Times New Roman" w:eastAsia="Times New Roman" w:hAnsi="Times New Roman" w:cs="Times New Roman"/>
          <w:sz w:val="28"/>
          <w:szCs w:val="28"/>
        </w:rPr>
        <w:t xml:space="preserve">х </w:t>
      </w:r>
      <w:r w:rsidR="007250DF">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практичн</w:t>
      </w:r>
      <w:r w:rsidR="007250DF">
        <w:rPr>
          <w:rFonts w:ascii="Times New Roman" w:eastAsia="Times New Roman" w:hAnsi="Times New Roman" w:cs="Times New Roman"/>
          <w:sz w:val="28"/>
          <w:szCs w:val="28"/>
        </w:rPr>
        <w:t>их занять</w:t>
      </w:r>
      <w:r w:rsidR="007250DF">
        <w:rPr>
          <w:rFonts w:ascii="Times New Roman" w:eastAsia="Times New Roman" w:hAnsi="Times New Roman" w:cs="Times New Roman"/>
          <w:sz w:val="28"/>
          <w:szCs w:val="28"/>
          <w:lang w:val="uk-UA"/>
        </w:rPr>
        <w:t xml:space="preserve"> та</w:t>
      </w:r>
      <w:r w:rsidR="007250DF">
        <w:rPr>
          <w:rFonts w:ascii="Times New Roman" w:eastAsia="Times New Roman" w:hAnsi="Times New Roman" w:cs="Times New Roman"/>
          <w:sz w:val="28"/>
          <w:szCs w:val="28"/>
        </w:rPr>
        <w:t xml:space="preserve"> самостійна</w:t>
      </w:r>
      <w:r>
        <w:rPr>
          <w:rFonts w:ascii="Times New Roman" w:eastAsia="Times New Roman" w:hAnsi="Times New Roman" w:cs="Times New Roman"/>
          <w:sz w:val="28"/>
          <w:szCs w:val="28"/>
        </w:rPr>
        <w:t xml:space="preserve"> робота </w:t>
      </w:r>
      <w:r>
        <w:rPr>
          <w:rFonts w:ascii="Times New Roman" w:eastAsia="Times New Roman" w:hAnsi="Times New Roman" w:cs="Times New Roman"/>
          <w:sz w:val="28"/>
          <w:szCs w:val="28"/>
          <w:lang w:val="uk-UA"/>
        </w:rPr>
        <w:t>здобувачів вищої освіти</w:t>
      </w:r>
      <w:r>
        <w:rPr>
          <w:rFonts w:ascii="Times New Roman" w:eastAsia="Times New Roman" w:hAnsi="Times New Roman" w:cs="Times New Roman"/>
          <w:sz w:val="28"/>
          <w:szCs w:val="28"/>
        </w:rPr>
        <w:t xml:space="preserve">. </w:t>
      </w:r>
    </w:p>
    <w:p w:rsidR="00A945A2" w:rsidRDefault="00A945A2" w:rsidP="00A945A2">
      <w:pPr>
        <w:spacing w:after="0" w:line="240" w:lineRule="auto"/>
        <w:ind w:left="142"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 рамках вивчення даної дисципліни передба</w:t>
      </w:r>
      <w:r w:rsidR="00D40EA0">
        <w:rPr>
          <w:rFonts w:ascii="Times New Roman" w:eastAsia="Times New Roman" w:hAnsi="Times New Roman" w:cs="Times New Roman"/>
          <w:sz w:val="28"/>
          <w:szCs w:val="28"/>
        </w:rPr>
        <w:t xml:space="preserve">чено проведення: лекцій, </w:t>
      </w:r>
      <w:r w:rsidR="00D40EA0">
        <w:rPr>
          <w:rFonts w:ascii="Times New Roman" w:eastAsia="Times New Roman" w:hAnsi="Times New Roman" w:cs="Times New Roman"/>
          <w:sz w:val="28"/>
          <w:szCs w:val="28"/>
          <w:lang w:val="uk-UA"/>
        </w:rPr>
        <w:t>лаборатор</w:t>
      </w:r>
      <w:r>
        <w:rPr>
          <w:rFonts w:ascii="Times New Roman" w:eastAsia="Times New Roman" w:hAnsi="Times New Roman" w:cs="Times New Roman"/>
          <w:sz w:val="28"/>
          <w:szCs w:val="28"/>
        </w:rPr>
        <w:t>них занять</w:t>
      </w:r>
      <w:r>
        <w:rPr>
          <w:rFonts w:ascii="Times New Roman" w:eastAsia="Times New Roman" w:hAnsi="Times New Roman" w:cs="Times New Roman"/>
          <w:sz w:val="28"/>
          <w:szCs w:val="28"/>
          <w:lang w:val="uk-UA"/>
        </w:rPr>
        <w:t xml:space="preserve"> та </w:t>
      </w:r>
      <w:r>
        <w:rPr>
          <w:rFonts w:ascii="Times New Roman" w:eastAsia="Times New Roman" w:hAnsi="Times New Roman" w:cs="Times New Roman"/>
          <w:sz w:val="28"/>
          <w:szCs w:val="28"/>
        </w:rPr>
        <w:t xml:space="preserve">самостійної роботи. </w:t>
      </w:r>
    </w:p>
    <w:p w:rsidR="00A945A2" w:rsidRDefault="00A945A2" w:rsidP="00A945A2">
      <w:pPr>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Лекція, як провідна форма теоретичного навчання та формування основ для наступного засвоєння </w:t>
      </w:r>
      <w:r w:rsidR="00D40EA0">
        <w:rPr>
          <w:rFonts w:ascii="Times New Roman" w:eastAsia="Times New Roman" w:hAnsi="Times New Roman" w:cs="Times New Roman"/>
          <w:sz w:val="28"/>
          <w:szCs w:val="28"/>
          <w:lang w:val="uk-UA"/>
        </w:rPr>
        <w:t>студентами</w:t>
      </w:r>
      <w:r>
        <w:rPr>
          <w:rFonts w:ascii="Times New Roman" w:eastAsia="Times New Roman" w:hAnsi="Times New Roman" w:cs="Times New Roman"/>
          <w:sz w:val="28"/>
          <w:szCs w:val="28"/>
        </w:rPr>
        <w:t xml:space="preserve"> навчального матеріалу, використовується для теоретичного повідомлення, наукового аналізу та обґрунтування наукових проблем тем навчальної програми. Проводиться з використанням методів викладу нового матеріалу (словесний системний виклад) та активізації пізнавальної діяльності </w:t>
      </w:r>
      <w:r>
        <w:rPr>
          <w:rFonts w:ascii="Times New Roman" w:eastAsia="Times New Roman" w:hAnsi="Times New Roman" w:cs="Times New Roman"/>
          <w:sz w:val="28"/>
          <w:szCs w:val="28"/>
          <w:lang w:val="uk-UA"/>
        </w:rPr>
        <w:t>аспірантів</w:t>
      </w:r>
      <w:r>
        <w:rPr>
          <w:rFonts w:ascii="Times New Roman" w:eastAsia="Times New Roman" w:hAnsi="Times New Roman" w:cs="Times New Roman"/>
          <w:sz w:val="28"/>
          <w:szCs w:val="28"/>
        </w:rPr>
        <w:t xml:space="preserve"> (індуктивні та дедуктивні, настаново-оглядові, репродуктивні, словесно-евристичні, словесно-проблемні, проблемні, частково-пошукові, логічно-пошукові, логічного підсумування інформації). </w:t>
      </w:r>
    </w:p>
    <w:p w:rsidR="00A945A2" w:rsidRDefault="00A945A2" w:rsidP="00A945A2">
      <w:pPr>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w:t>
      </w:r>
      <w:r w:rsidR="007250DF">
        <w:rPr>
          <w:rFonts w:ascii="Times New Roman" w:eastAsia="Times New Roman" w:hAnsi="Times New Roman" w:cs="Times New Roman"/>
          <w:sz w:val="28"/>
          <w:szCs w:val="28"/>
          <w:lang w:val="uk-UA"/>
        </w:rPr>
        <w:t>лаборатор</w:t>
      </w:r>
      <w:r>
        <w:rPr>
          <w:rFonts w:ascii="Times New Roman" w:eastAsia="Times New Roman" w:hAnsi="Times New Roman" w:cs="Times New Roman"/>
          <w:sz w:val="28"/>
          <w:szCs w:val="28"/>
          <w:lang w:val="uk-UA"/>
        </w:rPr>
        <w:t>них</w:t>
      </w:r>
      <w:r>
        <w:rPr>
          <w:rFonts w:ascii="Times New Roman" w:eastAsia="Times New Roman" w:hAnsi="Times New Roman" w:cs="Times New Roman"/>
          <w:sz w:val="28"/>
          <w:szCs w:val="28"/>
        </w:rPr>
        <w:t xml:space="preserve"> заняттях планується засвоєння практичних навикі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по вивченню тем змістових модулів дисципліни. Також, за необхідності, здійснюється тестування всіх </w:t>
      </w:r>
      <w:r w:rsidR="007250DF">
        <w:rPr>
          <w:rFonts w:ascii="Times New Roman" w:eastAsia="Times New Roman" w:hAnsi="Times New Roman" w:cs="Times New Roman"/>
          <w:sz w:val="28"/>
          <w:szCs w:val="28"/>
          <w:lang w:val="uk-UA"/>
        </w:rPr>
        <w:t>студентів</w:t>
      </w:r>
      <w:r>
        <w:rPr>
          <w:rFonts w:ascii="Times New Roman" w:eastAsia="Times New Roman" w:hAnsi="Times New Roman" w:cs="Times New Roman"/>
          <w:sz w:val="28"/>
          <w:szCs w:val="28"/>
        </w:rPr>
        <w:t xml:space="preserve"> групи за відповідною темою. В кінці заняття викладач підсумовує виконану роботу і дає завдання для підготовки до наступного заняття. </w:t>
      </w:r>
    </w:p>
    <w:p w:rsidR="00A945A2" w:rsidRDefault="00A945A2" w:rsidP="00A945A2">
      <w:pPr>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Самостійна робота включає насамперед підготовку </w:t>
      </w:r>
      <w:r w:rsidR="007250DF">
        <w:rPr>
          <w:rFonts w:ascii="Times New Roman" w:eastAsia="Times New Roman" w:hAnsi="Times New Roman" w:cs="Times New Roman"/>
          <w:sz w:val="28"/>
          <w:szCs w:val="28"/>
          <w:lang w:val="uk-UA"/>
        </w:rPr>
        <w:t>студе</w:t>
      </w:r>
      <w:r>
        <w:rPr>
          <w:rFonts w:ascii="Times New Roman" w:eastAsia="Times New Roman" w:hAnsi="Times New Roman" w:cs="Times New Roman"/>
          <w:sz w:val="28"/>
          <w:szCs w:val="28"/>
          <w:lang w:val="uk-UA"/>
        </w:rPr>
        <w:t>нті</w:t>
      </w:r>
      <w:proofErr w:type="gramStart"/>
      <w:r>
        <w:rPr>
          <w:rFonts w:ascii="Times New Roman" w:eastAsia="Times New Roman" w:hAnsi="Times New Roman" w:cs="Times New Roman"/>
          <w:sz w:val="28"/>
          <w:szCs w:val="28"/>
          <w:lang w:val="uk-UA"/>
        </w:rPr>
        <w:t>в</w:t>
      </w:r>
      <w:proofErr w:type="gramEnd"/>
      <w:r>
        <w:rPr>
          <w:rFonts w:ascii="Times New Roman" w:eastAsia="Times New Roman" w:hAnsi="Times New Roman" w:cs="Times New Roman"/>
          <w:sz w:val="28"/>
          <w:szCs w:val="28"/>
        </w:rPr>
        <w:t xml:space="preserve"> до лекцій та </w:t>
      </w:r>
      <w:r w:rsidR="007250DF">
        <w:rPr>
          <w:rFonts w:ascii="Times New Roman" w:eastAsia="Times New Roman" w:hAnsi="Times New Roman" w:cs="Times New Roman"/>
          <w:sz w:val="28"/>
          <w:szCs w:val="28"/>
          <w:lang w:val="uk-UA"/>
        </w:rPr>
        <w:t>лаборатор</w:t>
      </w:r>
      <w:r>
        <w:rPr>
          <w:rFonts w:ascii="Times New Roman" w:eastAsia="Times New Roman" w:hAnsi="Times New Roman" w:cs="Times New Roman"/>
          <w:sz w:val="28"/>
          <w:szCs w:val="28"/>
        </w:rPr>
        <w:t xml:space="preserve">них занять, самостійного виконання окремих тем навчальної дисципліни, виконання індивідуального завдання (написання реферату). </w:t>
      </w:r>
    </w:p>
    <w:p w:rsidR="00A945A2" w:rsidRDefault="00A945A2" w:rsidP="00A945A2">
      <w:pPr>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Передбачено консультації здобувачам в позаурочний час. Наукова робота </w:t>
      </w:r>
      <w:r w:rsidR="007250DF">
        <w:rPr>
          <w:rFonts w:ascii="Times New Roman" w:eastAsia="Times New Roman" w:hAnsi="Times New Roman" w:cs="Times New Roman"/>
          <w:sz w:val="28"/>
          <w:szCs w:val="28"/>
          <w:lang w:val="uk-UA"/>
        </w:rPr>
        <w:t>студентів</w:t>
      </w:r>
      <w:r>
        <w:rPr>
          <w:rFonts w:ascii="Times New Roman" w:eastAsia="Times New Roman" w:hAnsi="Times New Roman" w:cs="Times New Roman"/>
          <w:sz w:val="28"/>
          <w:szCs w:val="28"/>
        </w:rPr>
        <w:t xml:space="preserve"> здійснюється в участі наукових </w:t>
      </w:r>
      <w:r w:rsidR="007250DF">
        <w:rPr>
          <w:rFonts w:ascii="Times New Roman" w:eastAsia="Times New Roman" w:hAnsi="Times New Roman" w:cs="Times New Roman"/>
          <w:sz w:val="28"/>
          <w:szCs w:val="28"/>
          <w:lang w:val="uk-UA"/>
        </w:rPr>
        <w:t>гуртках</w:t>
      </w:r>
      <w:r>
        <w:rPr>
          <w:rFonts w:ascii="Times New Roman" w:eastAsia="Times New Roman" w:hAnsi="Times New Roman" w:cs="Times New Roman"/>
          <w:sz w:val="28"/>
          <w:szCs w:val="28"/>
        </w:rPr>
        <w:t>, підготовці виступі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на наукових конференціях, опублікуванні статей у збірник</w:t>
      </w:r>
      <w:r>
        <w:rPr>
          <w:rFonts w:ascii="Times New Roman" w:eastAsia="Times New Roman" w:hAnsi="Times New Roman" w:cs="Times New Roman"/>
          <w:sz w:val="28"/>
          <w:szCs w:val="28"/>
          <w:lang w:val="uk-UA"/>
        </w:rPr>
        <w:t xml:space="preserve"> </w:t>
      </w:r>
      <w:r w:rsidR="007250DF">
        <w:rPr>
          <w:rFonts w:ascii="Times New Roman" w:eastAsia="Times New Roman" w:hAnsi="Times New Roman" w:cs="Times New Roman"/>
          <w:sz w:val="28"/>
          <w:szCs w:val="28"/>
          <w:lang w:val="uk-UA"/>
        </w:rPr>
        <w:t xml:space="preserve">студентських </w:t>
      </w:r>
      <w:r>
        <w:rPr>
          <w:rFonts w:ascii="Times New Roman" w:eastAsia="Times New Roman" w:hAnsi="Times New Roman" w:cs="Times New Roman"/>
          <w:sz w:val="28"/>
          <w:szCs w:val="28"/>
        </w:rPr>
        <w:t>наукових праць університету.</w:t>
      </w:r>
    </w:p>
    <w:p w:rsidR="0019095B" w:rsidRDefault="00A945A2" w:rsidP="0019095B">
      <w:pPr>
        <w:spacing w:after="0" w:line="240" w:lineRule="auto"/>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Матеріали курсу «</w:t>
      </w:r>
      <w:r>
        <w:rPr>
          <w:rFonts w:ascii="Times New Roman" w:eastAsia="Times New Roman" w:hAnsi="Times New Roman" w:cs="Times New Roman"/>
          <w:sz w:val="28"/>
          <w:szCs w:val="28"/>
          <w:lang w:val="uk-UA"/>
        </w:rPr>
        <w:t>Ге</w:t>
      </w:r>
      <w:r w:rsidR="007250DF">
        <w:rPr>
          <w:rFonts w:ascii="Times New Roman" w:eastAsia="Times New Roman" w:hAnsi="Times New Roman" w:cs="Times New Roman"/>
          <w:sz w:val="28"/>
          <w:szCs w:val="28"/>
          <w:lang w:val="uk-UA"/>
        </w:rPr>
        <w:t>ологія з основами мінералогії</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eastAsia="uk-UA"/>
        </w:rPr>
        <w:t xml:space="preserve">розміщені </w:t>
      </w:r>
      <w:proofErr w:type="gramStart"/>
      <w:r>
        <w:rPr>
          <w:rFonts w:ascii="Times New Roman" w:eastAsia="Times New Roman" w:hAnsi="Times New Roman" w:cs="Times New Roman"/>
          <w:sz w:val="28"/>
          <w:szCs w:val="28"/>
          <w:lang w:eastAsia="uk-UA"/>
        </w:rPr>
        <w:t>на</w:t>
      </w:r>
      <w:proofErr w:type="gramEnd"/>
      <w:r>
        <w:rPr>
          <w:rFonts w:ascii="Times New Roman" w:eastAsia="Times New Roman" w:hAnsi="Times New Roman" w:cs="Times New Roman"/>
          <w:sz w:val="28"/>
          <w:szCs w:val="28"/>
          <w:lang w:eastAsia="uk-UA"/>
        </w:rPr>
        <w:t xml:space="preserve"> платформі</w:t>
      </w:r>
      <w:r w:rsidR="0019095B">
        <w:rPr>
          <w:rFonts w:ascii="Times New Roman" w:eastAsia="Times New Roman" w:hAnsi="Times New Roman" w:cs="Times New Roman"/>
          <w:sz w:val="28"/>
          <w:szCs w:val="28"/>
          <w:lang w:eastAsia="uk-UA"/>
        </w:rPr>
        <w:t xml:space="preserve"> https://moodle.udau.edu.ua/course/view.php?id=1129.</w:t>
      </w:r>
    </w:p>
    <w:p w:rsidR="00A945A2" w:rsidRDefault="00A945A2" w:rsidP="00A945A2">
      <w:pPr>
        <w:spacing w:after="0" w:line="240" w:lineRule="auto"/>
        <w:ind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умовах дистанційної ос</w:t>
      </w:r>
      <w:r w:rsidR="007250DF">
        <w:rPr>
          <w:rFonts w:ascii="Times New Roman" w:eastAsia="Times New Roman" w:hAnsi="Times New Roman" w:cs="Times New Roman"/>
          <w:sz w:val="28"/>
          <w:szCs w:val="28"/>
          <w:lang w:eastAsia="uk-UA"/>
        </w:rPr>
        <w:t xml:space="preserve">віти проведення лекцій і </w:t>
      </w:r>
      <w:r w:rsidR="007250DF">
        <w:rPr>
          <w:rFonts w:ascii="Times New Roman" w:eastAsia="Times New Roman" w:hAnsi="Times New Roman" w:cs="Times New Roman"/>
          <w:sz w:val="28"/>
          <w:szCs w:val="28"/>
          <w:lang w:val="uk-UA" w:eastAsia="uk-UA"/>
        </w:rPr>
        <w:t>лаборатор</w:t>
      </w:r>
      <w:r>
        <w:rPr>
          <w:rFonts w:ascii="Times New Roman" w:eastAsia="Times New Roman" w:hAnsi="Times New Roman" w:cs="Times New Roman"/>
          <w:sz w:val="28"/>
          <w:szCs w:val="28"/>
          <w:lang w:eastAsia="uk-UA"/>
        </w:rPr>
        <w:t>них занять відбувається у форматі відеоконференцій. Для організації освітнього процесу використовуються технічні сервіси, зокрема, Zoom, Viber, Moodle та електронна пошта.</w:t>
      </w:r>
    </w:p>
    <w:p w:rsidR="00A945A2" w:rsidRDefault="00A945A2" w:rsidP="00A945A2">
      <w:pPr>
        <w:spacing w:after="0" w:line="240" w:lineRule="auto"/>
        <w:jc w:val="center"/>
        <w:rPr>
          <w:rFonts w:ascii="Times New Roman" w:eastAsia="Times New Roman" w:hAnsi="Times New Roman" w:cs="Times New Roman"/>
          <w:b/>
          <w:bCs/>
          <w:color w:val="000000"/>
          <w:sz w:val="28"/>
          <w:szCs w:val="28"/>
        </w:rPr>
      </w:pPr>
    </w:p>
    <w:p w:rsidR="00A945A2" w:rsidRDefault="00451740" w:rsidP="00A945A2">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uk-UA"/>
        </w:rPr>
        <w:t>10</w:t>
      </w:r>
      <w:r w:rsidR="00A945A2">
        <w:rPr>
          <w:rFonts w:ascii="Times New Roman" w:eastAsia="Times New Roman" w:hAnsi="Times New Roman" w:cs="Times New Roman"/>
          <w:b/>
          <w:bCs/>
          <w:color w:val="000000"/>
          <w:sz w:val="28"/>
          <w:szCs w:val="28"/>
        </w:rPr>
        <w:t>. МЕТОДИ КОНТРОЛЮ</w:t>
      </w:r>
    </w:p>
    <w:p w:rsidR="00A945A2" w:rsidRDefault="00A945A2" w:rsidP="00A945A2">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w:t>
      </w:r>
      <w:r>
        <w:rPr>
          <w:rFonts w:ascii="Times New Roman" w:eastAsia="Times New Roman" w:hAnsi="Times New Roman" w:cs="Times New Roman"/>
          <w:sz w:val="28"/>
          <w:szCs w:val="28"/>
          <w:lang w:val="uk-UA"/>
        </w:rPr>
        <w:t>забезпечення</w:t>
      </w:r>
      <w:r>
        <w:rPr>
          <w:rFonts w:ascii="Times New Roman" w:eastAsia="Times New Roman" w:hAnsi="Times New Roman" w:cs="Times New Roman"/>
          <w:sz w:val="28"/>
          <w:szCs w:val="28"/>
        </w:rPr>
        <w:t xml:space="preserve"> оцінювання </w:t>
      </w:r>
      <w:r w:rsidR="007250DF">
        <w:rPr>
          <w:rFonts w:ascii="Times New Roman" w:eastAsia="Times New Roman" w:hAnsi="Times New Roman" w:cs="Times New Roman"/>
          <w:sz w:val="28"/>
          <w:szCs w:val="28"/>
          <w:lang w:val="uk-UA"/>
        </w:rPr>
        <w:t>студентів</w:t>
      </w:r>
      <w:r>
        <w:rPr>
          <w:rFonts w:ascii="Times New Roman" w:eastAsia="Times New Roman" w:hAnsi="Times New Roman" w:cs="Times New Roman"/>
          <w:sz w:val="28"/>
          <w:szCs w:val="28"/>
        </w:rPr>
        <w:t xml:space="preserve"> проводиться поточний (мо</w:t>
      </w:r>
      <w:r w:rsidR="00A94A42">
        <w:rPr>
          <w:rFonts w:ascii="Times New Roman" w:eastAsia="Times New Roman" w:hAnsi="Times New Roman" w:cs="Times New Roman"/>
          <w:sz w:val="28"/>
          <w:szCs w:val="28"/>
        </w:rPr>
        <w:t>дульний) контрол</w:t>
      </w:r>
      <w:r w:rsidR="00A94A42">
        <w:rPr>
          <w:rFonts w:ascii="Times New Roman" w:eastAsia="Times New Roman" w:hAnsi="Times New Roman" w:cs="Times New Roman"/>
          <w:sz w:val="28"/>
          <w:szCs w:val="28"/>
          <w:lang w:val="uk-UA"/>
        </w:rPr>
        <w:t>ь</w:t>
      </w:r>
      <w:r>
        <w:rPr>
          <w:rFonts w:ascii="Times New Roman" w:eastAsia="Times New Roman" w:hAnsi="Times New Roman" w:cs="Times New Roman"/>
          <w:sz w:val="28"/>
          <w:szCs w:val="28"/>
        </w:rPr>
        <w:t>.</w:t>
      </w:r>
    </w:p>
    <w:p w:rsidR="00A945A2" w:rsidRDefault="00A945A2" w:rsidP="00A945A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Модульний контроль передбачає перевірку стану засвоєння визначеної системи елементів знань і вмінь студентів з того чи іншого модулю.</w:t>
      </w:r>
    </w:p>
    <w:p w:rsidR="00A945A2" w:rsidRDefault="00A945A2" w:rsidP="00A945A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систематичності та активності роботи на </w:t>
      </w:r>
      <w:r w:rsidR="00A94A42">
        <w:rPr>
          <w:rFonts w:ascii="Times New Roman" w:eastAsia="Times New Roman" w:hAnsi="Times New Roman" w:cs="Times New Roman"/>
          <w:sz w:val="28"/>
          <w:szCs w:val="28"/>
          <w:lang w:val="uk-UA"/>
        </w:rPr>
        <w:t>лабораторних</w:t>
      </w:r>
      <w:r>
        <w:rPr>
          <w:rFonts w:ascii="Times New Roman" w:eastAsia="Times New Roman" w:hAnsi="Times New Roman" w:cs="Times New Roman"/>
          <w:sz w:val="28"/>
          <w:szCs w:val="28"/>
        </w:rPr>
        <w:t xml:space="preserve"> заняттях передбачає оцінювання в балах: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івня знань, продемонстрованого </w:t>
      </w:r>
      <w:r>
        <w:rPr>
          <w:rFonts w:ascii="Times New Roman" w:eastAsia="Times New Roman" w:hAnsi="Times New Roman" w:cs="Times New Roman"/>
          <w:sz w:val="28"/>
          <w:szCs w:val="28"/>
        </w:rPr>
        <w:lastRenderedPageBreak/>
        <w:t xml:space="preserve">під час відповідей, виступів і презентацій на заняттях; активність під час дискусії на заняттях; результати експрес-контролю;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івня знань, що необхідні для виконання самостійних робіт і рефератів, що передбачені завданнями для самостійного опрацювання; повнота, якість і вчасність їх виконання та результати захисту.</w:t>
      </w:r>
    </w:p>
    <w:p w:rsidR="00A945A2" w:rsidRDefault="00A945A2" w:rsidP="00A945A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виконання модульних (контрольних) завдань оцінювання в балах підлягають теоретичні знання і практичні уміння, яких набули </w:t>
      </w:r>
      <w:r w:rsidR="00A94A42">
        <w:rPr>
          <w:rFonts w:ascii="Times New Roman" w:eastAsia="Times New Roman" w:hAnsi="Times New Roman" w:cs="Times New Roman"/>
          <w:sz w:val="28"/>
          <w:szCs w:val="28"/>
          <w:lang w:val="uk-UA"/>
        </w:rPr>
        <w:t>студенти</w:t>
      </w:r>
      <w:r>
        <w:rPr>
          <w:rFonts w:ascii="Times New Roman" w:eastAsia="Times New Roman" w:hAnsi="Times New Roman" w:cs="Times New Roman"/>
          <w:sz w:val="28"/>
          <w:szCs w:val="28"/>
        </w:rPr>
        <w:t xml:space="preserve"> після опанування певного модуля. Модульний контроль проводиться письмово у формі тесті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w:t>
      </w:r>
    </w:p>
    <w:p w:rsidR="00A945A2" w:rsidRPr="00A94A42" w:rsidRDefault="00A945A2" w:rsidP="00A945A2">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Повторне виконання модульних контрольних робіт на вищу кількість балів дозволяється, як виняток, з поважних причин за погодженням викладача, який викладає дисципл</w:t>
      </w:r>
      <w:r w:rsidR="00A94A42">
        <w:rPr>
          <w:rFonts w:ascii="Times New Roman" w:eastAsia="Times New Roman" w:hAnsi="Times New Roman" w:cs="Times New Roman"/>
          <w:sz w:val="28"/>
          <w:szCs w:val="28"/>
        </w:rPr>
        <w:t>іну, з дозволу декана факул</w:t>
      </w:r>
      <w:r w:rsidR="00A94A42">
        <w:rPr>
          <w:rFonts w:ascii="Times New Roman" w:eastAsia="Times New Roman" w:hAnsi="Times New Roman" w:cs="Times New Roman"/>
          <w:sz w:val="28"/>
          <w:szCs w:val="28"/>
          <w:lang w:val="uk-UA"/>
        </w:rPr>
        <w:t>ьтету до останнього заняття.</w:t>
      </w:r>
    </w:p>
    <w:p w:rsidR="00A945A2" w:rsidRDefault="00A945A2" w:rsidP="00A945A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невиконання певних завдань поточного контролю з об’єктивних причин, студенти мають право, з дозволу викладача, скласти їх до останнього заняття. Час і порядок складання визначає викладач. У разі, коли </w:t>
      </w:r>
      <w:r w:rsidR="00A94A42">
        <w:rPr>
          <w:rFonts w:ascii="Times New Roman" w:eastAsia="Times New Roman" w:hAnsi="Times New Roman" w:cs="Times New Roman"/>
          <w:sz w:val="28"/>
          <w:szCs w:val="28"/>
          <w:lang w:val="uk-UA"/>
        </w:rPr>
        <w:t>студент</w:t>
      </w:r>
      <w:r>
        <w:rPr>
          <w:rFonts w:ascii="Times New Roman" w:eastAsia="Times New Roman" w:hAnsi="Times New Roman" w:cs="Times New Roman"/>
          <w:sz w:val="28"/>
          <w:szCs w:val="28"/>
        </w:rPr>
        <w:t xml:space="preserve"> не з’явився на проведення модульної контрольної роботи без поважних причин, він отримує нуль балів. Перездача модульного контролю допускається у строки, які встановлюються викладачем.</w:t>
      </w:r>
    </w:p>
    <w:p w:rsidR="00A945A2" w:rsidRDefault="00A945A2" w:rsidP="00A945A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w:t>
      </w:r>
      <w:r>
        <w:rPr>
          <w:rFonts w:ascii="Times New Roman" w:eastAsia="Times New Roman" w:hAnsi="Times New Roman" w:cs="Times New Roman"/>
          <w:sz w:val="28"/>
          <w:szCs w:val="28"/>
          <w:lang w:val="uk-UA"/>
        </w:rPr>
        <w:t xml:space="preserve"> здобувача</w:t>
      </w:r>
      <w:r>
        <w:rPr>
          <w:rFonts w:ascii="Times New Roman" w:eastAsia="Times New Roman" w:hAnsi="Times New Roman" w:cs="Times New Roman"/>
          <w:sz w:val="28"/>
          <w:szCs w:val="28"/>
        </w:rPr>
        <w:t xml:space="preserve"> з певного модуля вважаються незадовільними, за умови коли сума балів його поточної успішності та модульного контролю складають менше 61 % від максимально можливої суми за цей модуль. У такому випадку можливе повторне перескладання модуля у терміни встановлені викладачем. </w:t>
      </w:r>
    </w:p>
    <w:p w:rsidR="00A945A2" w:rsidRDefault="00A945A2" w:rsidP="00D537D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Рейтингова сума балів з навчальної дисципліни п</w:t>
      </w:r>
      <w:r w:rsidR="00A94A42">
        <w:rPr>
          <w:rFonts w:ascii="Times New Roman" w:eastAsia="Times New Roman" w:hAnsi="Times New Roman" w:cs="Times New Roman"/>
          <w:sz w:val="28"/>
          <w:szCs w:val="28"/>
        </w:rPr>
        <w:t xml:space="preserve">ісля складання модулів </w:t>
      </w:r>
      <w:r>
        <w:rPr>
          <w:rFonts w:ascii="Times New Roman" w:eastAsia="Times New Roman" w:hAnsi="Times New Roman" w:cs="Times New Roman"/>
          <w:sz w:val="28"/>
          <w:szCs w:val="28"/>
        </w:rPr>
        <w:t xml:space="preserve">виставляється як сума балів, що набрані </w:t>
      </w:r>
      <w:r>
        <w:rPr>
          <w:rFonts w:ascii="Times New Roman" w:eastAsia="Times New Roman" w:hAnsi="Times New Roman" w:cs="Times New Roman"/>
          <w:sz w:val="28"/>
          <w:szCs w:val="28"/>
          <w:lang w:val="uk-UA"/>
        </w:rPr>
        <w:t>здобувачем</w:t>
      </w:r>
      <w:r>
        <w:rPr>
          <w:rFonts w:ascii="Times New Roman" w:eastAsia="Times New Roman" w:hAnsi="Times New Roman" w:cs="Times New Roman"/>
          <w:sz w:val="28"/>
          <w:szCs w:val="28"/>
        </w:rPr>
        <w:t xml:space="preserve"> впродовж семестру</w:t>
      </w:r>
      <w:r w:rsidR="00A94A4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p>
    <w:p w:rsidR="009E17AF" w:rsidRDefault="00A945A2" w:rsidP="009E17A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Якщо у підсумку </w:t>
      </w:r>
      <w:r w:rsidR="00D537DA">
        <w:rPr>
          <w:rFonts w:ascii="Times New Roman" w:eastAsia="Times New Roman" w:hAnsi="Times New Roman" w:cs="Times New Roman"/>
          <w:sz w:val="28"/>
          <w:szCs w:val="28"/>
          <w:lang w:val="uk-UA"/>
        </w:rPr>
        <w:t>студент</w:t>
      </w:r>
      <w:r>
        <w:rPr>
          <w:rFonts w:ascii="Times New Roman" w:eastAsia="Times New Roman" w:hAnsi="Times New Roman" w:cs="Times New Roman"/>
          <w:sz w:val="28"/>
          <w:szCs w:val="28"/>
        </w:rPr>
        <w:t xml:space="preserve"> отримав за рейтинговим показником оцінку «FX» (&lt; 60 балів), то він допуска</w:t>
      </w:r>
      <w:r w:rsidR="00D537DA">
        <w:rPr>
          <w:rFonts w:ascii="Times New Roman" w:eastAsia="Times New Roman" w:hAnsi="Times New Roman" w:cs="Times New Roman"/>
          <w:sz w:val="28"/>
          <w:szCs w:val="28"/>
        </w:rPr>
        <w:t xml:space="preserve">ється до повторного </w:t>
      </w:r>
      <w:r w:rsidR="00D537DA">
        <w:rPr>
          <w:rFonts w:ascii="Times New Roman" w:eastAsia="Times New Roman" w:hAnsi="Times New Roman" w:cs="Times New Roman"/>
          <w:sz w:val="28"/>
          <w:szCs w:val="28"/>
          <w:lang w:val="uk-UA"/>
        </w:rPr>
        <w:t>заліку</w:t>
      </w:r>
      <w:r>
        <w:rPr>
          <w:rFonts w:ascii="Times New Roman" w:eastAsia="Times New Roman" w:hAnsi="Times New Roman" w:cs="Times New Roman"/>
          <w:sz w:val="28"/>
          <w:szCs w:val="28"/>
        </w:rPr>
        <w:t xml:space="preserve"> з дисципліни. </w:t>
      </w:r>
      <w:r w:rsidR="00D537DA">
        <w:rPr>
          <w:rFonts w:ascii="Times New Roman" w:eastAsia="Times New Roman" w:hAnsi="Times New Roman" w:cs="Times New Roman"/>
          <w:sz w:val="28"/>
          <w:szCs w:val="28"/>
          <w:lang w:val="uk-UA"/>
        </w:rPr>
        <w:t>Студент</w:t>
      </w:r>
      <w:r>
        <w:rPr>
          <w:rFonts w:ascii="Times New Roman" w:eastAsia="Times New Roman" w:hAnsi="Times New Roman" w:cs="Times New Roman"/>
          <w:sz w:val="28"/>
          <w:szCs w:val="28"/>
        </w:rPr>
        <w:t>, допущений до повторного</w:t>
      </w:r>
      <w:r w:rsidR="00D537DA">
        <w:rPr>
          <w:rFonts w:ascii="Times New Roman" w:eastAsia="Times New Roman" w:hAnsi="Times New Roman" w:cs="Times New Roman"/>
          <w:sz w:val="28"/>
          <w:szCs w:val="28"/>
        </w:rPr>
        <w:t xml:space="preserve"> складання </w:t>
      </w:r>
      <w:r w:rsidR="00D537DA">
        <w:rPr>
          <w:rFonts w:ascii="Times New Roman" w:eastAsia="Times New Roman" w:hAnsi="Times New Roman" w:cs="Times New Roman"/>
          <w:sz w:val="28"/>
          <w:szCs w:val="28"/>
          <w:lang w:val="uk-UA"/>
        </w:rPr>
        <w:t>заліку</w:t>
      </w:r>
      <w:r>
        <w:rPr>
          <w:rFonts w:ascii="Times New Roman" w:eastAsia="Times New Roman" w:hAnsi="Times New Roman" w:cs="Times New Roman"/>
          <w:sz w:val="28"/>
          <w:szCs w:val="28"/>
        </w:rPr>
        <w:t xml:space="preserve"> зобов’язаний у терміни, визначені деканатом, перездати невиконані (або виконані на низькому рів</w:t>
      </w:r>
      <w:r w:rsidR="00D537DA">
        <w:rPr>
          <w:rFonts w:ascii="Times New Roman" w:eastAsia="Times New Roman" w:hAnsi="Times New Roman" w:cs="Times New Roman"/>
          <w:sz w:val="28"/>
          <w:szCs w:val="28"/>
        </w:rPr>
        <w:t>ні) завдання поточного контролю</w:t>
      </w:r>
      <w:r w:rsidR="00D537DA">
        <w:rPr>
          <w:rFonts w:ascii="Times New Roman" w:eastAsia="Times New Roman" w:hAnsi="Times New Roman" w:cs="Times New Roman"/>
          <w:sz w:val="28"/>
          <w:szCs w:val="28"/>
          <w:lang w:val="uk-UA"/>
        </w:rPr>
        <w:t xml:space="preserve"> та</w:t>
      </w:r>
      <w:r w:rsidR="00D537DA">
        <w:rPr>
          <w:rFonts w:ascii="Times New Roman" w:eastAsia="Times New Roman" w:hAnsi="Times New Roman" w:cs="Times New Roman"/>
          <w:sz w:val="28"/>
          <w:szCs w:val="28"/>
        </w:rPr>
        <w:t xml:space="preserve"> виконати модульні контролі.</w:t>
      </w:r>
      <w:r>
        <w:rPr>
          <w:rFonts w:ascii="Times New Roman" w:eastAsia="Times New Roman" w:hAnsi="Times New Roman" w:cs="Times New Roman"/>
          <w:sz w:val="28"/>
          <w:szCs w:val="28"/>
        </w:rPr>
        <w:t xml:space="preserve"> Рейтинговий показник </w:t>
      </w:r>
      <w:r w:rsidR="00D537DA">
        <w:rPr>
          <w:rFonts w:ascii="Times New Roman" w:eastAsia="Times New Roman" w:hAnsi="Times New Roman" w:cs="Times New Roman"/>
          <w:sz w:val="28"/>
          <w:szCs w:val="28"/>
          <w:lang w:val="uk-UA"/>
        </w:rPr>
        <w:t>студента</w:t>
      </w:r>
      <w:r>
        <w:rPr>
          <w:rFonts w:ascii="Times New Roman" w:eastAsia="Times New Roman" w:hAnsi="Times New Roman" w:cs="Times New Roman"/>
          <w:sz w:val="28"/>
          <w:szCs w:val="28"/>
        </w:rPr>
        <w:t xml:space="preserve"> з навчальної дисципліни при цьому визначається за результатами п</w:t>
      </w:r>
      <w:r w:rsidR="00D537DA">
        <w:rPr>
          <w:rFonts w:ascii="Times New Roman" w:eastAsia="Times New Roman" w:hAnsi="Times New Roman" w:cs="Times New Roman"/>
          <w:sz w:val="28"/>
          <w:szCs w:val="28"/>
        </w:rPr>
        <w:t xml:space="preserve">овторного складання </w:t>
      </w:r>
      <w:r w:rsidR="00D537DA">
        <w:rPr>
          <w:rFonts w:ascii="Times New Roman" w:eastAsia="Times New Roman" w:hAnsi="Times New Roman" w:cs="Times New Roman"/>
          <w:sz w:val="28"/>
          <w:szCs w:val="28"/>
          <w:lang w:val="uk-UA"/>
        </w:rPr>
        <w:t>модульного</w:t>
      </w:r>
      <w:r>
        <w:rPr>
          <w:rFonts w:ascii="Times New Roman" w:eastAsia="Times New Roman" w:hAnsi="Times New Roman" w:cs="Times New Roman"/>
          <w:sz w:val="28"/>
          <w:szCs w:val="28"/>
        </w:rPr>
        <w:t xml:space="preserve"> контролю і не впливає на загальний рейтинг студента.</w:t>
      </w:r>
    </w:p>
    <w:p w:rsidR="00A30FDA" w:rsidRDefault="00A30FDA" w:rsidP="009E17AF">
      <w:pPr>
        <w:spacing w:after="0" w:line="240" w:lineRule="auto"/>
        <w:ind w:firstLine="567"/>
        <w:jc w:val="both"/>
        <w:rPr>
          <w:rFonts w:ascii="Times New Roman" w:eastAsia="Times New Roman" w:hAnsi="Times New Roman" w:cs="Times New Roman"/>
          <w:sz w:val="28"/>
          <w:szCs w:val="28"/>
        </w:rPr>
      </w:pPr>
    </w:p>
    <w:p w:rsidR="009E17AF" w:rsidRDefault="009E17AF" w:rsidP="009E17AF">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Розподіл балів, які отримують студенти</w:t>
      </w:r>
    </w:p>
    <w:tbl>
      <w:tblPr>
        <w:tblStyle w:val="a9"/>
        <w:tblW w:w="0" w:type="auto"/>
        <w:tblLayout w:type="fixed"/>
        <w:tblLook w:val="04A0"/>
      </w:tblPr>
      <w:tblGrid>
        <w:gridCol w:w="817"/>
        <w:gridCol w:w="851"/>
        <w:gridCol w:w="850"/>
        <w:gridCol w:w="851"/>
        <w:gridCol w:w="850"/>
        <w:gridCol w:w="851"/>
        <w:gridCol w:w="992"/>
        <w:gridCol w:w="709"/>
        <w:gridCol w:w="708"/>
        <w:gridCol w:w="1134"/>
        <w:gridCol w:w="958"/>
      </w:tblGrid>
      <w:tr w:rsidR="009E17AF" w:rsidTr="00C17DC3">
        <w:tc>
          <w:tcPr>
            <w:tcW w:w="7479" w:type="dxa"/>
            <w:gridSpan w:val="9"/>
            <w:tcBorders>
              <w:top w:val="single" w:sz="4" w:space="0" w:color="auto"/>
              <w:left w:val="single" w:sz="4" w:space="0" w:color="auto"/>
              <w:bottom w:val="single" w:sz="4" w:space="0" w:color="auto"/>
              <w:right w:val="single" w:sz="4" w:space="0" w:color="auto"/>
            </w:tcBorders>
            <w:hideMark/>
          </w:tcPr>
          <w:p w:rsidR="009E17AF" w:rsidRDefault="009E17AF" w:rsidP="009E17AF">
            <w:pPr>
              <w:jc w:val="center"/>
              <w:rPr>
                <w:b/>
                <w:bCs/>
                <w:iCs/>
                <w:sz w:val="28"/>
                <w:szCs w:val="28"/>
              </w:rPr>
            </w:pPr>
            <w:r>
              <w:rPr>
                <w:b/>
                <w:bCs/>
                <w:iCs/>
                <w:sz w:val="28"/>
                <w:szCs w:val="28"/>
              </w:rPr>
              <w:t>Поточний (модульний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9E17AF" w:rsidRDefault="009E17AF" w:rsidP="009E17AF">
            <w:pPr>
              <w:jc w:val="center"/>
              <w:rPr>
                <w:b/>
                <w:bCs/>
                <w:i/>
                <w:iCs/>
                <w:sz w:val="28"/>
                <w:szCs w:val="28"/>
              </w:rPr>
            </w:pPr>
            <w:proofErr w:type="spellStart"/>
            <w:r>
              <w:rPr>
                <w:b/>
                <w:bCs/>
                <w:iCs/>
                <w:sz w:val="28"/>
                <w:szCs w:val="28"/>
              </w:rPr>
              <w:t>Додат</w:t>
            </w:r>
            <w:proofErr w:type="spellEnd"/>
          </w:p>
        </w:tc>
        <w:tc>
          <w:tcPr>
            <w:tcW w:w="958" w:type="dxa"/>
            <w:vMerge w:val="restart"/>
            <w:tcBorders>
              <w:top w:val="single" w:sz="4" w:space="0" w:color="auto"/>
              <w:left w:val="single" w:sz="4" w:space="0" w:color="auto"/>
              <w:bottom w:val="single" w:sz="4" w:space="0" w:color="auto"/>
              <w:right w:val="single" w:sz="4" w:space="0" w:color="auto"/>
            </w:tcBorders>
            <w:hideMark/>
          </w:tcPr>
          <w:p w:rsidR="009E17AF" w:rsidRDefault="009E17AF">
            <w:pPr>
              <w:jc w:val="center"/>
              <w:rPr>
                <w:b/>
                <w:bCs/>
                <w:iCs/>
                <w:sz w:val="28"/>
                <w:szCs w:val="28"/>
              </w:rPr>
            </w:pPr>
            <w:r>
              <w:rPr>
                <w:b/>
                <w:bCs/>
                <w:iCs/>
                <w:sz w:val="28"/>
                <w:szCs w:val="28"/>
              </w:rPr>
              <w:t>Сума</w:t>
            </w:r>
          </w:p>
          <w:p w:rsidR="009E17AF" w:rsidRDefault="009E17AF">
            <w:pPr>
              <w:jc w:val="center"/>
              <w:rPr>
                <w:b/>
                <w:bCs/>
                <w:iCs/>
                <w:sz w:val="28"/>
                <w:szCs w:val="28"/>
              </w:rPr>
            </w:pPr>
            <w:r>
              <w:rPr>
                <w:b/>
                <w:bCs/>
                <w:iCs/>
                <w:sz w:val="28"/>
                <w:szCs w:val="28"/>
              </w:rPr>
              <w:t>балів</w:t>
            </w:r>
          </w:p>
        </w:tc>
      </w:tr>
      <w:tr w:rsidR="00C17DC3" w:rsidTr="00C17DC3">
        <w:tc>
          <w:tcPr>
            <w:tcW w:w="2518" w:type="dxa"/>
            <w:gridSpan w:val="3"/>
            <w:tcBorders>
              <w:top w:val="single" w:sz="4" w:space="0" w:color="auto"/>
              <w:left w:val="single" w:sz="4" w:space="0" w:color="auto"/>
              <w:bottom w:val="single" w:sz="4" w:space="0" w:color="auto"/>
              <w:right w:val="single" w:sz="4" w:space="0" w:color="auto"/>
            </w:tcBorders>
            <w:hideMark/>
          </w:tcPr>
          <w:p w:rsidR="00C17DC3" w:rsidRDefault="00C17DC3" w:rsidP="009E17AF">
            <w:pPr>
              <w:jc w:val="center"/>
              <w:rPr>
                <w:b/>
                <w:bCs/>
                <w:iCs/>
                <w:sz w:val="28"/>
                <w:szCs w:val="28"/>
              </w:rPr>
            </w:pPr>
            <w:r>
              <w:rPr>
                <w:b/>
                <w:bCs/>
                <w:iCs/>
                <w:sz w:val="28"/>
                <w:szCs w:val="28"/>
              </w:rPr>
              <w:t>М1</w:t>
            </w:r>
          </w:p>
        </w:tc>
        <w:tc>
          <w:tcPr>
            <w:tcW w:w="851" w:type="dxa"/>
            <w:vMerge w:val="restart"/>
            <w:tcBorders>
              <w:top w:val="single" w:sz="4" w:space="0" w:color="auto"/>
              <w:left w:val="single" w:sz="4" w:space="0" w:color="auto"/>
              <w:right w:val="single" w:sz="4" w:space="0" w:color="auto"/>
            </w:tcBorders>
          </w:tcPr>
          <w:p w:rsidR="00C17DC3" w:rsidRPr="00C17DC3" w:rsidRDefault="00C17DC3" w:rsidP="00AD15A5">
            <w:pPr>
              <w:jc w:val="center"/>
              <w:rPr>
                <w:b/>
                <w:bCs/>
                <w:iCs/>
                <w:sz w:val="28"/>
                <w:szCs w:val="28"/>
              </w:rPr>
            </w:pPr>
          </w:p>
          <w:p w:rsidR="00C17DC3" w:rsidRPr="00C17DC3" w:rsidRDefault="00C17DC3" w:rsidP="00AD15A5">
            <w:pPr>
              <w:jc w:val="center"/>
              <w:rPr>
                <w:b/>
                <w:bCs/>
                <w:iCs/>
                <w:sz w:val="28"/>
                <w:szCs w:val="28"/>
              </w:rPr>
            </w:pPr>
            <w:proofErr w:type="spellStart"/>
            <w:r w:rsidRPr="00C17DC3">
              <w:rPr>
                <w:b/>
                <w:bCs/>
                <w:iCs/>
                <w:sz w:val="28"/>
                <w:szCs w:val="28"/>
              </w:rPr>
              <w:t>МК1</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rsidR="00C17DC3" w:rsidRDefault="00C17DC3" w:rsidP="009E17AF">
            <w:pPr>
              <w:jc w:val="center"/>
              <w:rPr>
                <w:b/>
                <w:bCs/>
                <w:iCs/>
                <w:sz w:val="28"/>
                <w:szCs w:val="28"/>
              </w:rPr>
            </w:pPr>
            <w:r>
              <w:rPr>
                <w:b/>
                <w:bCs/>
                <w:iCs/>
                <w:sz w:val="28"/>
                <w:szCs w:val="28"/>
              </w:rPr>
              <w:t>М2</w:t>
            </w:r>
          </w:p>
        </w:tc>
        <w:tc>
          <w:tcPr>
            <w:tcW w:w="992" w:type="dxa"/>
            <w:vMerge w:val="restart"/>
            <w:tcBorders>
              <w:top w:val="single" w:sz="4" w:space="0" w:color="auto"/>
              <w:left w:val="single" w:sz="4" w:space="0" w:color="auto"/>
              <w:right w:val="single" w:sz="4" w:space="0" w:color="auto"/>
            </w:tcBorders>
          </w:tcPr>
          <w:p w:rsidR="00C17DC3" w:rsidRDefault="00C17DC3" w:rsidP="00AD15A5">
            <w:pPr>
              <w:jc w:val="center"/>
              <w:rPr>
                <w:b/>
                <w:bCs/>
                <w:iCs/>
                <w:sz w:val="28"/>
                <w:szCs w:val="28"/>
              </w:rPr>
            </w:pPr>
          </w:p>
          <w:p w:rsidR="00C17DC3" w:rsidRDefault="00C17DC3" w:rsidP="00AD15A5">
            <w:pPr>
              <w:jc w:val="center"/>
              <w:rPr>
                <w:b/>
                <w:bCs/>
                <w:iCs/>
                <w:sz w:val="28"/>
                <w:szCs w:val="28"/>
              </w:rPr>
            </w:pPr>
            <w:proofErr w:type="spellStart"/>
            <w:r>
              <w:rPr>
                <w:b/>
                <w:bCs/>
                <w:iCs/>
                <w:sz w:val="28"/>
                <w:szCs w:val="28"/>
              </w:rPr>
              <w:t>МК2</w:t>
            </w:r>
            <w:proofErr w:type="spellEnd"/>
          </w:p>
        </w:tc>
        <w:tc>
          <w:tcPr>
            <w:tcW w:w="709" w:type="dxa"/>
            <w:vMerge w:val="restart"/>
            <w:tcBorders>
              <w:top w:val="single" w:sz="4" w:space="0" w:color="auto"/>
              <w:left w:val="single" w:sz="4" w:space="0" w:color="auto"/>
              <w:right w:val="single" w:sz="4" w:space="0" w:color="auto"/>
            </w:tcBorders>
            <w:vAlign w:val="center"/>
            <w:hideMark/>
          </w:tcPr>
          <w:p w:rsidR="00C17DC3" w:rsidRDefault="00C17DC3" w:rsidP="009E17AF">
            <w:pPr>
              <w:jc w:val="center"/>
              <w:rPr>
                <w:b/>
                <w:bCs/>
                <w:iCs/>
                <w:sz w:val="28"/>
                <w:szCs w:val="28"/>
              </w:rPr>
            </w:pPr>
            <w:r>
              <w:rPr>
                <w:b/>
                <w:bCs/>
                <w:iCs/>
                <w:sz w:val="28"/>
                <w:szCs w:val="28"/>
              </w:rPr>
              <w:t>М3</w:t>
            </w:r>
          </w:p>
        </w:tc>
        <w:tc>
          <w:tcPr>
            <w:tcW w:w="708" w:type="dxa"/>
            <w:vMerge w:val="restart"/>
            <w:tcBorders>
              <w:top w:val="single" w:sz="4" w:space="0" w:color="auto"/>
              <w:left w:val="single" w:sz="4" w:space="0" w:color="auto"/>
              <w:right w:val="single" w:sz="4" w:space="0" w:color="auto"/>
            </w:tcBorders>
            <w:vAlign w:val="center"/>
          </w:tcPr>
          <w:p w:rsidR="00C17DC3" w:rsidRDefault="00C17DC3" w:rsidP="00C17DC3">
            <w:pPr>
              <w:jc w:val="center"/>
              <w:rPr>
                <w:b/>
                <w:bCs/>
                <w:iCs/>
                <w:sz w:val="28"/>
                <w:szCs w:val="28"/>
              </w:rPr>
            </w:pPr>
            <w:proofErr w:type="spellStart"/>
            <w:r>
              <w:rPr>
                <w:b/>
                <w:bCs/>
                <w:iCs/>
                <w:sz w:val="28"/>
                <w:szCs w:val="28"/>
              </w:rPr>
              <w:t>МК2</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17DC3" w:rsidRDefault="00C17DC3" w:rsidP="009E17AF">
            <w:pPr>
              <w:jc w:val="center"/>
              <w:rPr>
                <w:b/>
                <w:bCs/>
                <w:i/>
                <w:iCs/>
                <w:sz w:val="28"/>
                <w:szCs w:val="28"/>
              </w:rPr>
            </w:pPr>
            <w:r>
              <w:rPr>
                <w:b/>
                <w:bCs/>
                <w:iCs/>
                <w:sz w:val="28"/>
                <w:szCs w:val="28"/>
              </w:rPr>
              <w:t>кова робота</w:t>
            </w: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C17DC3" w:rsidRDefault="00C17DC3">
            <w:pPr>
              <w:rPr>
                <w:b/>
                <w:bCs/>
                <w:iCs/>
                <w:sz w:val="28"/>
                <w:szCs w:val="28"/>
              </w:rPr>
            </w:pPr>
          </w:p>
        </w:tc>
      </w:tr>
      <w:tr w:rsidR="00C17DC3" w:rsidTr="00C17DC3">
        <w:tc>
          <w:tcPr>
            <w:tcW w:w="817"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ЗМ1</w:t>
            </w:r>
          </w:p>
        </w:tc>
        <w:tc>
          <w:tcPr>
            <w:tcW w:w="851"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ЗМ2</w:t>
            </w:r>
          </w:p>
        </w:tc>
        <w:tc>
          <w:tcPr>
            <w:tcW w:w="850"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ЗМ3</w:t>
            </w:r>
          </w:p>
        </w:tc>
        <w:tc>
          <w:tcPr>
            <w:tcW w:w="851" w:type="dxa"/>
            <w:vMerge/>
            <w:tcBorders>
              <w:left w:val="single" w:sz="4" w:space="0" w:color="auto"/>
              <w:bottom w:val="single" w:sz="4" w:space="0" w:color="auto"/>
              <w:right w:val="single" w:sz="4" w:space="0" w:color="auto"/>
            </w:tcBorders>
            <w:hideMark/>
          </w:tcPr>
          <w:p w:rsidR="00C17DC3" w:rsidRDefault="00C17DC3">
            <w:pPr>
              <w:jc w:val="center"/>
              <w:rPr>
                <w:b/>
                <w:bCs/>
                <w:iCs/>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17DC3" w:rsidRDefault="00C17DC3" w:rsidP="009E17AF">
            <w:pPr>
              <w:jc w:val="center"/>
              <w:rPr>
                <w:b/>
                <w:bCs/>
                <w:iCs/>
                <w:sz w:val="28"/>
                <w:szCs w:val="28"/>
              </w:rPr>
            </w:pPr>
            <w:r>
              <w:rPr>
                <w:b/>
                <w:bCs/>
                <w:iCs/>
                <w:sz w:val="28"/>
                <w:szCs w:val="28"/>
              </w:rPr>
              <w:t>ЗМ4</w:t>
            </w:r>
          </w:p>
        </w:tc>
        <w:tc>
          <w:tcPr>
            <w:tcW w:w="851" w:type="dxa"/>
            <w:tcBorders>
              <w:top w:val="single" w:sz="4" w:space="0" w:color="auto"/>
              <w:left w:val="single" w:sz="4" w:space="0" w:color="auto"/>
              <w:bottom w:val="single" w:sz="4" w:space="0" w:color="auto"/>
              <w:right w:val="single" w:sz="4" w:space="0" w:color="auto"/>
            </w:tcBorders>
          </w:tcPr>
          <w:p w:rsidR="00C17DC3" w:rsidRDefault="00C17DC3" w:rsidP="009E17AF">
            <w:pPr>
              <w:jc w:val="center"/>
              <w:rPr>
                <w:b/>
                <w:bCs/>
                <w:iCs/>
                <w:sz w:val="28"/>
                <w:szCs w:val="28"/>
              </w:rPr>
            </w:pPr>
            <w:r>
              <w:rPr>
                <w:b/>
                <w:bCs/>
                <w:iCs/>
                <w:sz w:val="28"/>
                <w:szCs w:val="28"/>
              </w:rPr>
              <w:t>ЗМ5</w:t>
            </w:r>
          </w:p>
        </w:tc>
        <w:tc>
          <w:tcPr>
            <w:tcW w:w="992" w:type="dxa"/>
            <w:vMerge/>
            <w:tcBorders>
              <w:left w:val="single" w:sz="4" w:space="0" w:color="auto"/>
              <w:bottom w:val="single" w:sz="4" w:space="0" w:color="auto"/>
              <w:right w:val="single" w:sz="4" w:space="0" w:color="auto"/>
            </w:tcBorders>
            <w:hideMark/>
          </w:tcPr>
          <w:p w:rsidR="00C17DC3" w:rsidRDefault="00C17DC3">
            <w:pPr>
              <w:jc w:val="center"/>
              <w:rPr>
                <w:b/>
                <w:bCs/>
                <w:i/>
                <w:iCs/>
                <w:sz w:val="28"/>
                <w:szCs w:val="28"/>
              </w:rPr>
            </w:pPr>
          </w:p>
        </w:tc>
        <w:tc>
          <w:tcPr>
            <w:tcW w:w="709" w:type="dxa"/>
            <w:vMerge/>
            <w:tcBorders>
              <w:left w:val="single" w:sz="4" w:space="0" w:color="auto"/>
              <w:bottom w:val="single" w:sz="4" w:space="0" w:color="auto"/>
              <w:right w:val="single" w:sz="4" w:space="0" w:color="auto"/>
            </w:tcBorders>
            <w:vAlign w:val="center"/>
            <w:hideMark/>
          </w:tcPr>
          <w:p w:rsidR="00C17DC3" w:rsidRDefault="00C17DC3">
            <w:pPr>
              <w:rPr>
                <w:b/>
                <w:bCs/>
                <w:iCs/>
                <w:sz w:val="28"/>
                <w:szCs w:val="28"/>
              </w:rPr>
            </w:pPr>
          </w:p>
        </w:tc>
        <w:tc>
          <w:tcPr>
            <w:tcW w:w="708" w:type="dxa"/>
            <w:vMerge/>
            <w:tcBorders>
              <w:left w:val="single" w:sz="4" w:space="0" w:color="auto"/>
              <w:bottom w:val="single" w:sz="4" w:space="0" w:color="auto"/>
              <w:right w:val="single" w:sz="4" w:space="0" w:color="auto"/>
            </w:tcBorders>
            <w:vAlign w:val="center"/>
          </w:tcPr>
          <w:p w:rsidR="00C17DC3" w:rsidRDefault="00C17DC3">
            <w:pPr>
              <w:rPr>
                <w:b/>
                <w:bCs/>
                <w:i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17DC3" w:rsidRDefault="00C17DC3">
            <w:pPr>
              <w:rPr>
                <w:b/>
                <w:bCs/>
                <w:i/>
                <w:iCs/>
                <w:sz w:val="28"/>
                <w:szCs w:val="28"/>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C17DC3" w:rsidRDefault="00C17DC3">
            <w:pPr>
              <w:rPr>
                <w:b/>
                <w:bCs/>
                <w:iCs/>
                <w:sz w:val="28"/>
                <w:szCs w:val="28"/>
              </w:rPr>
            </w:pPr>
          </w:p>
        </w:tc>
      </w:tr>
      <w:tr w:rsidR="00C17DC3" w:rsidTr="00C17DC3">
        <w:tc>
          <w:tcPr>
            <w:tcW w:w="817"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20</w:t>
            </w:r>
          </w:p>
        </w:tc>
        <w:tc>
          <w:tcPr>
            <w:tcW w:w="850"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rsidR="00C17DC3" w:rsidRDefault="00C17DC3" w:rsidP="009E17AF">
            <w:pPr>
              <w:jc w:val="center"/>
              <w:rPr>
                <w:b/>
                <w:bCs/>
                <w:iCs/>
                <w:sz w:val="28"/>
                <w:szCs w:val="28"/>
              </w:rPr>
            </w:pPr>
            <w:r>
              <w:rPr>
                <w:b/>
                <w:bCs/>
                <w:iCs/>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C17DC3" w:rsidRDefault="00C17DC3" w:rsidP="009E17AF">
            <w:pPr>
              <w:jc w:val="center"/>
              <w:rPr>
                <w:b/>
                <w:bCs/>
                <w:iCs/>
                <w:sz w:val="28"/>
                <w:szCs w:val="28"/>
              </w:rPr>
            </w:pPr>
            <w:r>
              <w:rPr>
                <w:b/>
                <w:bCs/>
                <w:iCs/>
                <w:sz w:val="28"/>
                <w:szCs w:val="28"/>
              </w:rPr>
              <w:t>10</w:t>
            </w:r>
          </w:p>
        </w:tc>
        <w:tc>
          <w:tcPr>
            <w:tcW w:w="992"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rsidR="00C17DC3" w:rsidRDefault="00A30FDA">
            <w:pPr>
              <w:jc w:val="center"/>
              <w:rPr>
                <w:b/>
                <w:bCs/>
                <w:iCs/>
                <w:sz w:val="28"/>
                <w:szCs w:val="28"/>
              </w:rPr>
            </w:pPr>
            <w:r>
              <w:rPr>
                <w:b/>
                <w:bCs/>
                <w:iCs/>
                <w:sz w:val="28"/>
                <w:szCs w:val="28"/>
              </w:rPr>
              <w:t>5</w:t>
            </w:r>
          </w:p>
        </w:tc>
        <w:tc>
          <w:tcPr>
            <w:tcW w:w="708" w:type="dxa"/>
            <w:tcBorders>
              <w:top w:val="single" w:sz="4" w:space="0" w:color="auto"/>
              <w:left w:val="single" w:sz="4" w:space="0" w:color="auto"/>
              <w:bottom w:val="single" w:sz="4" w:space="0" w:color="auto"/>
              <w:right w:val="single" w:sz="4" w:space="0" w:color="auto"/>
            </w:tcBorders>
          </w:tcPr>
          <w:p w:rsidR="00C17DC3" w:rsidRDefault="00C17DC3" w:rsidP="00C17DC3">
            <w:pPr>
              <w:jc w:val="center"/>
              <w:rPr>
                <w:b/>
                <w:bCs/>
                <w:iCs/>
                <w:sz w:val="28"/>
                <w:szCs w:val="28"/>
              </w:rPr>
            </w:pPr>
            <w:r>
              <w:rPr>
                <w:b/>
                <w:bCs/>
                <w:iCs/>
                <w:sz w:val="28"/>
                <w:szCs w:val="28"/>
              </w:rPr>
              <w:t>10</w:t>
            </w:r>
          </w:p>
        </w:tc>
        <w:tc>
          <w:tcPr>
            <w:tcW w:w="1134"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10</w:t>
            </w:r>
          </w:p>
        </w:tc>
        <w:tc>
          <w:tcPr>
            <w:tcW w:w="958" w:type="dxa"/>
            <w:tcBorders>
              <w:top w:val="single" w:sz="4" w:space="0" w:color="auto"/>
              <w:left w:val="single" w:sz="4" w:space="0" w:color="auto"/>
              <w:bottom w:val="single" w:sz="4" w:space="0" w:color="auto"/>
              <w:right w:val="single" w:sz="4" w:space="0" w:color="auto"/>
            </w:tcBorders>
            <w:hideMark/>
          </w:tcPr>
          <w:p w:rsidR="00C17DC3" w:rsidRDefault="00C17DC3">
            <w:pPr>
              <w:jc w:val="center"/>
              <w:rPr>
                <w:b/>
                <w:bCs/>
                <w:iCs/>
                <w:sz w:val="28"/>
                <w:szCs w:val="28"/>
              </w:rPr>
            </w:pPr>
            <w:r>
              <w:rPr>
                <w:b/>
                <w:bCs/>
                <w:iCs/>
                <w:sz w:val="28"/>
                <w:szCs w:val="28"/>
              </w:rPr>
              <w:t>100</w:t>
            </w:r>
          </w:p>
        </w:tc>
      </w:tr>
    </w:tbl>
    <w:p w:rsidR="009E17AF" w:rsidRDefault="009E17AF" w:rsidP="009E17AF">
      <w:pPr>
        <w:spacing w:after="0" w:line="240" w:lineRule="auto"/>
        <w:ind w:firstLine="567"/>
        <w:jc w:val="both"/>
        <w:rPr>
          <w:rFonts w:ascii="Times New Roman" w:eastAsia="Times New Roman" w:hAnsi="Times New Roman" w:cs="Times New Roman"/>
          <w:sz w:val="28"/>
          <w:szCs w:val="28"/>
        </w:rPr>
      </w:pPr>
    </w:p>
    <w:p w:rsidR="00CB73BA" w:rsidRDefault="00CB73BA" w:rsidP="00CB73BA">
      <w:pPr>
        <w:spacing w:after="0"/>
        <w:jc w:val="center"/>
        <w:rPr>
          <w:rFonts w:ascii="Times New Roman" w:hAnsi="Times New Roman" w:cs="Times New Roman"/>
          <w:b/>
          <w:bCs/>
          <w:sz w:val="28"/>
          <w:szCs w:val="28"/>
          <w:lang w:val="uk-UA"/>
        </w:rPr>
      </w:pPr>
    </w:p>
    <w:p w:rsidR="00A30FDA" w:rsidRDefault="00A30FDA" w:rsidP="00CB73BA">
      <w:pPr>
        <w:spacing w:after="0"/>
        <w:jc w:val="center"/>
        <w:rPr>
          <w:rFonts w:ascii="Times New Roman" w:hAnsi="Times New Roman" w:cs="Times New Roman"/>
          <w:b/>
          <w:bCs/>
          <w:sz w:val="28"/>
          <w:szCs w:val="28"/>
          <w:lang w:val="uk-UA"/>
        </w:rPr>
      </w:pPr>
    </w:p>
    <w:p w:rsidR="00A30FDA" w:rsidRDefault="00A30FDA" w:rsidP="00CB73BA">
      <w:pPr>
        <w:spacing w:after="0"/>
        <w:jc w:val="center"/>
        <w:rPr>
          <w:rFonts w:ascii="Times New Roman" w:hAnsi="Times New Roman" w:cs="Times New Roman"/>
          <w:b/>
          <w:bCs/>
          <w:sz w:val="28"/>
          <w:szCs w:val="28"/>
          <w:lang w:val="uk-UA"/>
        </w:rPr>
      </w:pPr>
    </w:p>
    <w:p w:rsidR="00CB73BA" w:rsidRDefault="00CB73BA" w:rsidP="00CB73BA">
      <w:pPr>
        <w:spacing w:after="0" w:line="240" w:lineRule="auto"/>
        <w:jc w:val="center"/>
        <w:rPr>
          <w:rFonts w:ascii="Times New Roman" w:eastAsia="Times New Roman" w:hAnsi="Times New Roman" w:cs="Times New Roman"/>
          <w:b/>
          <w:bCs/>
          <w:sz w:val="28"/>
          <w:szCs w:val="28"/>
          <w:lang w:val="uk-UA"/>
        </w:rPr>
      </w:pPr>
      <w:r>
        <w:rPr>
          <w:rFonts w:ascii="Times New Roman" w:hAnsi="Times New Roman" w:cs="Times New Roman"/>
          <w:b/>
          <w:bCs/>
          <w:sz w:val="28"/>
          <w:szCs w:val="28"/>
          <w:lang w:val="uk-UA"/>
        </w:rPr>
        <w:lastRenderedPageBreak/>
        <w:t>Шкала оцінювання: національна та ECTS</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741"/>
        <w:gridCol w:w="3221"/>
        <w:gridCol w:w="2835"/>
      </w:tblGrid>
      <w:tr w:rsidR="00CB73BA" w:rsidTr="00CB73BA">
        <w:trPr>
          <w:trHeight w:val="450"/>
        </w:trPr>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Сума балів за всі види навчальної діяльності</w:t>
            </w:r>
          </w:p>
        </w:tc>
        <w:tc>
          <w:tcPr>
            <w:tcW w:w="1741"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ОцінкаECTS</w:t>
            </w:r>
          </w:p>
        </w:tc>
        <w:tc>
          <w:tcPr>
            <w:tcW w:w="6056" w:type="dxa"/>
            <w:gridSpan w:val="2"/>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Оцінка за національною шкалою</w:t>
            </w:r>
          </w:p>
        </w:tc>
      </w:tr>
      <w:tr w:rsidR="00CB73BA" w:rsidTr="00CB73BA">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322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ind w:right="-144"/>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для екзамену, курсового проекту (роботи), практики</w:t>
            </w:r>
          </w:p>
        </w:tc>
        <w:tc>
          <w:tcPr>
            <w:tcW w:w="2835" w:type="dxa"/>
            <w:tcBorders>
              <w:top w:val="single" w:sz="4" w:space="0" w:color="auto"/>
              <w:left w:val="single" w:sz="4" w:space="0" w:color="auto"/>
              <w:bottom w:val="single" w:sz="4" w:space="0" w:color="auto"/>
              <w:right w:val="single" w:sz="4" w:space="0" w:color="auto"/>
            </w:tcBorders>
            <w:hideMark/>
          </w:tcPr>
          <w:p w:rsidR="00CB73BA" w:rsidRDefault="00CB73BA">
            <w:pPr>
              <w:spacing w:after="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для заліку</w:t>
            </w:r>
          </w:p>
        </w:tc>
      </w:tr>
      <w:tr w:rsidR="00CB73BA" w:rsidTr="00CB73BA">
        <w:tc>
          <w:tcPr>
            <w:tcW w:w="191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ind w:left="180"/>
              <w:jc w:val="center"/>
              <w:rPr>
                <w:rFonts w:ascii="Times New Roman" w:eastAsia="Times New Roman" w:hAnsi="Times New Roman" w:cs="Times New Roman"/>
                <w:b/>
                <w:bCs/>
                <w:sz w:val="28"/>
                <w:szCs w:val="28"/>
                <w:lang w:val="uk-UA" w:eastAsia="en-US"/>
              </w:rPr>
            </w:pPr>
            <w:r>
              <w:rPr>
                <w:rFonts w:ascii="Times New Roman" w:hAnsi="Times New Roman" w:cs="Times New Roman"/>
                <w:sz w:val="28"/>
                <w:szCs w:val="28"/>
                <w:lang w:val="uk-UA" w:eastAsia="en-US"/>
              </w:rPr>
              <w:t>90–100</w:t>
            </w:r>
          </w:p>
        </w:tc>
        <w:tc>
          <w:tcPr>
            <w:tcW w:w="174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А</w:t>
            </w:r>
          </w:p>
        </w:tc>
        <w:tc>
          <w:tcPr>
            <w:tcW w:w="322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відмінно  </w:t>
            </w:r>
          </w:p>
        </w:tc>
        <w:tc>
          <w:tcPr>
            <w:tcW w:w="2835" w:type="dxa"/>
            <w:vMerge w:val="restart"/>
            <w:tcBorders>
              <w:top w:val="single" w:sz="4" w:space="0" w:color="auto"/>
              <w:left w:val="single" w:sz="4" w:space="0" w:color="auto"/>
              <w:bottom w:val="single" w:sz="4" w:space="0" w:color="auto"/>
              <w:right w:val="single" w:sz="4" w:space="0" w:color="auto"/>
            </w:tcBorders>
          </w:tcPr>
          <w:p w:rsidR="00CB73BA" w:rsidRDefault="00CB73BA">
            <w:pPr>
              <w:jc w:val="center"/>
              <w:rPr>
                <w:rFonts w:ascii="Times New Roman" w:eastAsia="Times New Roman" w:hAnsi="Times New Roman" w:cs="Times New Roman"/>
                <w:sz w:val="28"/>
                <w:szCs w:val="28"/>
                <w:lang w:val="uk-UA" w:eastAsia="en-US"/>
              </w:rPr>
            </w:pPr>
          </w:p>
          <w:p w:rsidR="00CB73BA" w:rsidRDefault="00CB73BA">
            <w:pPr>
              <w:jc w:val="center"/>
              <w:rPr>
                <w:rFonts w:ascii="Times New Roman" w:hAnsi="Times New Roman" w:cs="Times New Roman"/>
                <w:sz w:val="28"/>
                <w:szCs w:val="28"/>
                <w:lang w:val="uk-UA" w:eastAsia="en-US"/>
              </w:rPr>
            </w:pPr>
          </w:p>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зараховано</w:t>
            </w:r>
          </w:p>
        </w:tc>
      </w:tr>
      <w:tr w:rsidR="00CB73BA" w:rsidTr="00CB73BA">
        <w:trPr>
          <w:trHeight w:val="194"/>
        </w:trPr>
        <w:tc>
          <w:tcPr>
            <w:tcW w:w="191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spacing w:line="240" w:lineRule="auto"/>
              <w:ind w:left="18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82–89</w:t>
            </w:r>
          </w:p>
        </w:tc>
        <w:tc>
          <w:tcPr>
            <w:tcW w:w="174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В</w:t>
            </w:r>
          </w:p>
        </w:tc>
        <w:tc>
          <w:tcPr>
            <w:tcW w:w="3221"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r>
      <w:tr w:rsidR="00CB73BA" w:rsidTr="00CB73BA">
        <w:tc>
          <w:tcPr>
            <w:tcW w:w="191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ind w:left="18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74–81</w:t>
            </w:r>
          </w:p>
        </w:tc>
        <w:tc>
          <w:tcPr>
            <w:tcW w:w="174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r>
      <w:tr w:rsidR="00CB73BA" w:rsidTr="00CB73BA">
        <w:tc>
          <w:tcPr>
            <w:tcW w:w="191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spacing w:line="240" w:lineRule="auto"/>
              <w:ind w:left="18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64–73</w:t>
            </w:r>
          </w:p>
        </w:tc>
        <w:tc>
          <w:tcPr>
            <w:tcW w:w="174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D</w:t>
            </w:r>
          </w:p>
        </w:tc>
        <w:tc>
          <w:tcPr>
            <w:tcW w:w="3221" w:type="dxa"/>
            <w:vMerge w:val="restart"/>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r>
      <w:tr w:rsidR="00CB73BA" w:rsidTr="00CB73BA">
        <w:trPr>
          <w:trHeight w:val="406"/>
        </w:trPr>
        <w:tc>
          <w:tcPr>
            <w:tcW w:w="191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ind w:left="18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60–63</w:t>
            </w:r>
          </w:p>
        </w:tc>
        <w:tc>
          <w:tcPr>
            <w:tcW w:w="174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rPr>
                <w:rFonts w:ascii="Times New Roman" w:eastAsia="Times New Roman" w:hAnsi="Times New Roman" w:cs="Times New Roman"/>
                <w:sz w:val="28"/>
                <w:szCs w:val="28"/>
                <w:lang w:val="uk-UA" w:eastAsia="en-US"/>
              </w:rPr>
            </w:pPr>
          </w:p>
        </w:tc>
      </w:tr>
      <w:tr w:rsidR="00CB73BA" w:rsidTr="00CB73BA">
        <w:tc>
          <w:tcPr>
            <w:tcW w:w="191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ind w:left="18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35–59</w:t>
            </w:r>
          </w:p>
        </w:tc>
        <w:tc>
          <w:tcPr>
            <w:tcW w:w="174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FX</w:t>
            </w:r>
          </w:p>
        </w:tc>
        <w:tc>
          <w:tcPr>
            <w:tcW w:w="322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незадовільно з можливістю повторного складання</w:t>
            </w:r>
          </w:p>
        </w:tc>
        <w:tc>
          <w:tcPr>
            <w:tcW w:w="2835" w:type="dxa"/>
            <w:tcBorders>
              <w:top w:val="single" w:sz="4" w:space="0" w:color="auto"/>
              <w:left w:val="single" w:sz="4" w:space="0" w:color="auto"/>
              <w:bottom w:val="single" w:sz="4" w:space="0" w:color="auto"/>
              <w:right w:val="single" w:sz="4" w:space="0" w:color="auto"/>
            </w:tcBorders>
            <w:hideMark/>
          </w:tcPr>
          <w:p w:rsidR="00CB73BA" w:rsidRDefault="00CB73BA">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не зараховано з можливістю повторного складання</w:t>
            </w:r>
          </w:p>
        </w:tc>
      </w:tr>
      <w:tr w:rsidR="00CB73BA" w:rsidTr="00CB73BA">
        <w:trPr>
          <w:trHeight w:val="708"/>
        </w:trPr>
        <w:tc>
          <w:tcPr>
            <w:tcW w:w="1915" w:type="dxa"/>
            <w:tcBorders>
              <w:top w:val="single" w:sz="4" w:space="0" w:color="auto"/>
              <w:left w:val="single" w:sz="4" w:space="0" w:color="auto"/>
              <w:bottom w:val="single" w:sz="4" w:space="0" w:color="auto"/>
              <w:right w:val="single" w:sz="4" w:space="0" w:color="auto"/>
            </w:tcBorders>
            <w:vAlign w:val="center"/>
            <w:hideMark/>
          </w:tcPr>
          <w:p w:rsidR="00CB73BA" w:rsidRDefault="00CB73BA">
            <w:pPr>
              <w:ind w:left="180"/>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0–34</w:t>
            </w:r>
          </w:p>
        </w:tc>
        <w:tc>
          <w:tcPr>
            <w:tcW w:w="174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jc w:val="center"/>
              <w:rPr>
                <w:rFonts w:ascii="Times New Roman" w:eastAsia="Times New Roman" w:hAnsi="Times New Roman" w:cs="Times New Roman"/>
                <w:b/>
                <w:bCs/>
                <w:sz w:val="28"/>
                <w:szCs w:val="28"/>
                <w:lang w:val="uk-UA" w:eastAsia="en-US"/>
              </w:rPr>
            </w:pPr>
            <w:r>
              <w:rPr>
                <w:rFonts w:ascii="Times New Roman" w:hAnsi="Times New Roman" w:cs="Times New Roman"/>
                <w:b/>
                <w:bCs/>
                <w:sz w:val="28"/>
                <w:szCs w:val="28"/>
                <w:lang w:val="uk-UA" w:eastAsia="en-US"/>
              </w:rPr>
              <w:t>F</w:t>
            </w:r>
          </w:p>
        </w:tc>
        <w:tc>
          <w:tcPr>
            <w:tcW w:w="3221" w:type="dxa"/>
            <w:tcBorders>
              <w:top w:val="single" w:sz="4" w:space="0" w:color="auto"/>
              <w:left w:val="single" w:sz="4" w:space="0" w:color="auto"/>
              <w:bottom w:val="single" w:sz="4" w:space="0" w:color="auto"/>
              <w:right w:val="single" w:sz="4" w:space="0" w:color="auto"/>
            </w:tcBorders>
            <w:vAlign w:val="center"/>
            <w:hideMark/>
          </w:tcPr>
          <w:p w:rsidR="00CB73BA" w:rsidRDefault="00CB73BA">
            <w:pPr>
              <w:spacing w:after="0"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незадовільно з обов’язковим повторним вивченням дисципліни</w:t>
            </w:r>
          </w:p>
        </w:tc>
        <w:tc>
          <w:tcPr>
            <w:tcW w:w="2835" w:type="dxa"/>
            <w:tcBorders>
              <w:top w:val="single" w:sz="4" w:space="0" w:color="auto"/>
              <w:left w:val="single" w:sz="4" w:space="0" w:color="auto"/>
              <w:bottom w:val="single" w:sz="4" w:space="0" w:color="auto"/>
              <w:right w:val="single" w:sz="4" w:space="0" w:color="auto"/>
            </w:tcBorders>
            <w:hideMark/>
          </w:tcPr>
          <w:p w:rsidR="00CB73BA" w:rsidRDefault="00CB73BA">
            <w:pPr>
              <w:spacing w:line="240" w:lineRule="auto"/>
              <w:jc w:val="center"/>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eastAsia="en-US"/>
              </w:rPr>
              <w:t>не зараховано з обов’язковим повторним вивченням дисципліни</w:t>
            </w:r>
          </w:p>
        </w:tc>
      </w:tr>
    </w:tbl>
    <w:p w:rsidR="00CA00E9" w:rsidRDefault="00CA00E9" w:rsidP="00CA00E9">
      <w:pPr>
        <w:spacing w:after="0" w:line="240" w:lineRule="auto"/>
        <w:ind w:firstLine="533"/>
        <w:jc w:val="both"/>
        <w:rPr>
          <w:rFonts w:ascii="Times New Roman" w:eastAsia="Times New Roman" w:hAnsi="Times New Roman" w:cs="Times New Roman"/>
          <w:b/>
          <w:i/>
          <w:sz w:val="28"/>
          <w:szCs w:val="28"/>
          <w:lang w:val="uk-UA"/>
        </w:rPr>
      </w:pPr>
    </w:p>
    <w:p w:rsidR="00CA00E9" w:rsidRDefault="00CA00E9" w:rsidP="00CA00E9">
      <w:pPr>
        <w:spacing w:after="0" w:line="240" w:lineRule="auto"/>
        <w:ind w:firstLine="533"/>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Оцінка «відмінно» (90–100 балів).</w:t>
      </w:r>
      <w:r>
        <w:rPr>
          <w:rFonts w:ascii="Times New Roman" w:eastAsia="Times New Roman" w:hAnsi="Times New Roman" w:cs="Times New Roman"/>
          <w:sz w:val="28"/>
          <w:szCs w:val="28"/>
          <w:lang w:val="uk-UA"/>
        </w:rPr>
        <w:t xml:space="preserve"> Здобувач має систематичні та глибокі знання навчального матеріалу, вміє без помилок виконувати практичні завдання, які передбачені програмою курсу, засвоїв основну й ознайомився з додатковою літературою, викладає матеріал у логічній послідовності, робить узагальнення й висновки, наводить практичні приклади у контексті тематичного теоретичного матеріалу.</w:t>
      </w:r>
    </w:p>
    <w:p w:rsidR="00CA00E9" w:rsidRPr="0039230B" w:rsidRDefault="00CA00E9" w:rsidP="00CA00E9">
      <w:pPr>
        <w:spacing w:after="0" w:line="240" w:lineRule="auto"/>
        <w:ind w:firstLine="533"/>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Оцінка</w:t>
      </w:r>
      <w:r w:rsidRPr="0039230B">
        <w:rPr>
          <w:rFonts w:ascii="Times New Roman" w:eastAsia="Times New Roman" w:hAnsi="Times New Roman" w:cs="Times New Roman"/>
          <w:b/>
          <w:i/>
          <w:sz w:val="28"/>
          <w:szCs w:val="28"/>
          <w:lang w:val="uk-UA"/>
        </w:rPr>
        <w:t xml:space="preserve"> «добре» (74–89 </w:t>
      </w:r>
      <w:r>
        <w:rPr>
          <w:rFonts w:ascii="Times New Roman" w:eastAsia="Times New Roman" w:hAnsi="Times New Roman" w:cs="Times New Roman"/>
          <w:b/>
          <w:i/>
          <w:sz w:val="28"/>
          <w:szCs w:val="28"/>
          <w:lang w:val="uk-UA"/>
        </w:rPr>
        <w:t>балів</w:t>
      </w:r>
      <w:r w:rsidRPr="0039230B">
        <w:rPr>
          <w:rFonts w:ascii="Times New Roman" w:eastAsia="Times New Roman" w:hAnsi="Times New Roman" w:cs="Times New Roman"/>
          <w:b/>
          <w:i/>
          <w:sz w:val="28"/>
          <w:szCs w:val="28"/>
          <w:lang w:val="uk-UA"/>
        </w:rPr>
        <w:t>).</w:t>
      </w:r>
      <w:r w:rsidRPr="0039230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Здобувач повністю</w:t>
      </w:r>
      <w:r w:rsidRPr="0039230B">
        <w:rPr>
          <w:rFonts w:ascii="Times New Roman" w:eastAsia="Times New Roman" w:hAnsi="Times New Roman" w:cs="Times New Roman"/>
          <w:sz w:val="28"/>
          <w:szCs w:val="28"/>
          <w:lang w:val="uk-UA"/>
        </w:rPr>
        <w:t xml:space="preserve"> засвоїв </w:t>
      </w:r>
      <w:r>
        <w:rPr>
          <w:rFonts w:ascii="Times New Roman" w:eastAsia="Times New Roman" w:hAnsi="Times New Roman" w:cs="Times New Roman"/>
          <w:sz w:val="28"/>
          <w:szCs w:val="28"/>
          <w:lang w:val="uk-UA"/>
        </w:rPr>
        <w:t>навчальний</w:t>
      </w:r>
      <w:r w:rsidRPr="0039230B">
        <w:rPr>
          <w:rFonts w:ascii="Times New Roman" w:eastAsia="Times New Roman" w:hAnsi="Times New Roman" w:cs="Times New Roman"/>
          <w:sz w:val="28"/>
          <w:szCs w:val="28"/>
          <w:lang w:val="uk-UA"/>
        </w:rPr>
        <w:t xml:space="preserve"> матеріал, знає основну літературу, вміє виконувати практичні завдання, викладає матеріал у логічній послідовності, робить певні узагальнення й висновки, але не наводить практичних прикладів у контексті тематичного теоретичного матеріалу або допускає незначні помилки у формулюванні термінів, категорій, невеликі помилки у розрахунках при вирішенні практичних завдань.</w:t>
      </w:r>
    </w:p>
    <w:p w:rsidR="00CA00E9" w:rsidRDefault="00CA00E9" w:rsidP="00CA00E9">
      <w:pPr>
        <w:spacing w:after="0" w:line="240" w:lineRule="auto"/>
        <w:ind w:firstLine="533"/>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Оцінка «задовільно» (60–73 бали). </w:t>
      </w:r>
      <w:r>
        <w:rPr>
          <w:rFonts w:ascii="Times New Roman" w:eastAsia="Times New Roman" w:hAnsi="Times New Roman" w:cs="Times New Roman"/>
          <w:sz w:val="28"/>
          <w:szCs w:val="28"/>
        </w:rPr>
        <w:t>Здобувач засвоїв матеріал не у повному обсязі, дає неповну відповідь на поставлені теоретичні питання, припускається грубих помилок у вирішенні практичного завдання.</w:t>
      </w:r>
    </w:p>
    <w:p w:rsidR="00CA00E9" w:rsidRDefault="00CA00E9" w:rsidP="00494FAA">
      <w:pPr>
        <w:spacing w:before="240" w:after="0" w:line="240" w:lineRule="auto"/>
        <w:ind w:firstLine="533"/>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rPr>
        <w:t>Оцінка «незадовільно» (менше 60 балів).</w:t>
      </w:r>
      <w:r>
        <w:rPr>
          <w:rFonts w:ascii="Times New Roman" w:eastAsia="Times New Roman" w:hAnsi="Times New Roman" w:cs="Times New Roman"/>
          <w:sz w:val="28"/>
          <w:szCs w:val="28"/>
        </w:rPr>
        <w:t xml:space="preserve"> Здобувач не засвоїв навчальний матеріал, дає неправильні відповіді на поставлені теоретичні </w:t>
      </w:r>
      <w:r>
        <w:rPr>
          <w:rFonts w:ascii="Times New Roman" w:eastAsia="Times New Roman" w:hAnsi="Times New Roman" w:cs="Times New Roman"/>
          <w:sz w:val="28"/>
          <w:szCs w:val="28"/>
        </w:rPr>
        <w:lastRenderedPageBreak/>
        <w:t>питання, не володіє основними методами наукових досліджень за виконання практичних завдань. Здобувач не допускається до складання іспиту, якщо кількість балів одержаних за результати успішності під час поточного та модульного контролю (відповідно змістовому модулю) впродовж семестру в сумі не досягла 35 балів.</w:t>
      </w:r>
    </w:p>
    <w:p w:rsidR="00CA00E9" w:rsidRDefault="00CA00E9" w:rsidP="00494FAA">
      <w:pPr>
        <w:spacing w:before="240" w:after="0" w:line="240" w:lineRule="auto"/>
        <w:ind w:firstLine="53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11. МЕТОДИЧНЕ ЗАБЕЗПЕЧЕННЯ</w:t>
      </w:r>
    </w:p>
    <w:p w:rsidR="00CA00E9" w:rsidRDefault="00CA00E9" w:rsidP="00494FAA">
      <w:pPr>
        <w:shd w:val="clear" w:color="auto" w:fill="FFFFFF"/>
        <w:spacing w:after="0" w:line="240" w:lineRule="auto"/>
        <w:ind w:firstLine="567"/>
        <w:jc w:val="both"/>
        <w:rPr>
          <w:rFonts w:ascii="Times New Roman" w:hAnsi="Times New Roman" w:cs="Times New Roman"/>
          <w:b/>
          <w:bCs/>
          <w:sz w:val="28"/>
          <w:szCs w:val="28"/>
          <w:lang w:val="uk-UA"/>
        </w:rPr>
      </w:pPr>
      <w:r>
        <w:rPr>
          <w:rFonts w:ascii="Times New Roman" w:hAnsi="Times New Roman" w:cs="Times New Roman"/>
          <w:bCs/>
          <w:sz w:val="28"/>
          <w:szCs w:val="28"/>
          <w:lang w:val="uk-UA"/>
        </w:rPr>
        <w:t>1. Опорний конспект лекцій по темах змістових модулів.</w:t>
      </w:r>
    </w:p>
    <w:p w:rsidR="00CA00E9" w:rsidRDefault="00CA00E9" w:rsidP="00494FAA">
      <w:pPr>
        <w:shd w:val="clear" w:color="auto" w:fill="FFFFFF"/>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 Лабораторний практикум до проведення занять з курсу «Геологія з основами мінералогії» </w:t>
      </w:r>
      <w:r w:rsidR="00857203">
        <w:rPr>
          <w:rFonts w:ascii="Times New Roman" w:hAnsi="Times New Roman" w:cs="Times New Roman"/>
          <w:bCs/>
          <w:sz w:val="28"/>
          <w:szCs w:val="28"/>
          <w:lang w:val="uk-UA"/>
        </w:rPr>
        <w:t xml:space="preserve">для студентів денної і заочної </w:t>
      </w:r>
      <w:r>
        <w:rPr>
          <w:rFonts w:ascii="Times New Roman" w:hAnsi="Times New Roman" w:cs="Times New Roman"/>
          <w:bCs/>
          <w:sz w:val="28"/>
          <w:szCs w:val="28"/>
          <w:lang w:val="uk-UA"/>
        </w:rPr>
        <w:t xml:space="preserve">форм навчання за спеціальністю 201 Агрономія. Умань, 2023. </w:t>
      </w:r>
    </w:p>
    <w:p w:rsidR="00CA00E9" w:rsidRDefault="00CA00E9" w:rsidP="00CA00E9">
      <w:pPr>
        <w:shd w:val="clear" w:color="auto" w:fill="FFFFFF"/>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3. Колекції мінералів і гірських порід, материнських ґрунтоутворювальних порід і агрономічних руд (музей геології і ґрунтознавства). </w:t>
      </w:r>
    </w:p>
    <w:p w:rsidR="00CA00E9" w:rsidRDefault="00CA00E9" w:rsidP="00CA00E9">
      <w:pPr>
        <w:shd w:val="clear" w:color="auto" w:fill="FFFFFF"/>
        <w:spacing w:after="0" w:line="240" w:lineRule="auto"/>
        <w:ind w:firstLine="567"/>
        <w:jc w:val="both"/>
        <w:rPr>
          <w:rFonts w:ascii="Times New Roman" w:hAnsi="Times New Roman" w:cs="Times New Roman"/>
          <w:b/>
          <w:bCs/>
          <w:sz w:val="28"/>
          <w:szCs w:val="28"/>
          <w:lang w:val="uk-UA"/>
        </w:rPr>
      </w:pPr>
      <w:r>
        <w:rPr>
          <w:rFonts w:ascii="Times New Roman" w:hAnsi="Times New Roman" w:cs="Times New Roman"/>
          <w:bCs/>
          <w:sz w:val="28"/>
          <w:szCs w:val="28"/>
          <w:lang w:val="uk-UA"/>
        </w:rPr>
        <w:t>4. Освітньо – професійна прогр</w:t>
      </w:r>
      <w:r w:rsidR="00D537DA">
        <w:rPr>
          <w:rFonts w:ascii="Times New Roman" w:hAnsi="Times New Roman" w:cs="Times New Roman"/>
          <w:bCs/>
          <w:sz w:val="28"/>
          <w:szCs w:val="28"/>
          <w:lang w:val="uk-UA"/>
        </w:rPr>
        <w:t>ама підгото</w:t>
      </w:r>
      <w:r w:rsidR="00857203">
        <w:rPr>
          <w:rFonts w:ascii="Times New Roman" w:hAnsi="Times New Roman" w:cs="Times New Roman"/>
          <w:bCs/>
          <w:sz w:val="28"/>
          <w:szCs w:val="28"/>
          <w:lang w:val="uk-UA"/>
        </w:rPr>
        <w:t>вки бакалавра</w:t>
      </w:r>
      <w:r>
        <w:rPr>
          <w:rFonts w:ascii="Times New Roman" w:hAnsi="Times New Roman" w:cs="Times New Roman"/>
          <w:bCs/>
          <w:sz w:val="28"/>
          <w:szCs w:val="28"/>
          <w:lang w:val="uk-UA"/>
        </w:rPr>
        <w:t xml:space="preserve"> зі спеціальності 201 Агрономія.</w:t>
      </w:r>
      <w:r>
        <w:rPr>
          <w:rFonts w:ascii="Times New Roman" w:hAnsi="Times New Roman" w:cs="Times New Roman"/>
          <w:b/>
          <w:bCs/>
          <w:sz w:val="28"/>
          <w:szCs w:val="28"/>
          <w:lang w:val="uk-UA"/>
        </w:rPr>
        <w:t xml:space="preserve"> </w:t>
      </w:r>
    </w:p>
    <w:p w:rsidR="00CA00E9" w:rsidRDefault="00CA00E9" w:rsidP="00CB73BA">
      <w:pPr>
        <w:shd w:val="clear" w:color="auto" w:fill="FFFFFF"/>
        <w:jc w:val="center"/>
        <w:rPr>
          <w:rFonts w:ascii="Times New Roman" w:hAnsi="Times New Roman" w:cs="Times New Roman"/>
          <w:b/>
          <w:bCs/>
          <w:sz w:val="28"/>
          <w:szCs w:val="28"/>
          <w:lang w:val="uk-UA"/>
        </w:rPr>
      </w:pPr>
    </w:p>
    <w:p w:rsidR="00CB73BA" w:rsidRDefault="00CB73BA" w:rsidP="003629F3">
      <w:pPr>
        <w:shd w:val="clear" w:color="auto" w:fill="FFFFFF"/>
        <w:spacing w:after="0" w:line="240" w:lineRule="auto"/>
        <w:rPr>
          <w:rFonts w:ascii="Times New Roman" w:hAnsi="Times New Roman" w:cs="Times New Roman"/>
          <w:b/>
          <w:bCs/>
          <w:sz w:val="28"/>
          <w:szCs w:val="28"/>
          <w:lang w:val="uk-UA"/>
        </w:rPr>
      </w:pPr>
    </w:p>
    <w:p w:rsidR="00CB73BA" w:rsidRDefault="00CA00E9" w:rsidP="00CB73BA">
      <w:pPr>
        <w:shd w:val="clear" w:color="auto" w:fill="FFFFFF"/>
        <w:spacing w:after="0"/>
        <w:jc w:val="center"/>
        <w:rPr>
          <w:rFonts w:ascii="Times New Roman" w:hAnsi="Times New Roman" w:cs="Times New Roman"/>
          <w:b/>
          <w:bCs/>
          <w:spacing w:val="-6"/>
          <w:sz w:val="28"/>
          <w:szCs w:val="28"/>
          <w:lang w:val="uk-UA"/>
        </w:rPr>
      </w:pPr>
      <w:r>
        <w:rPr>
          <w:rFonts w:ascii="Times New Roman" w:hAnsi="Times New Roman" w:cs="Times New Roman"/>
          <w:b/>
          <w:bCs/>
          <w:sz w:val="28"/>
          <w:szCs w:val="28"/>
          <w:lang w:val="uk-UA"/>
        </w:rPr>
        <w:t>12. РЕКОМЕНДОВАНА ЛІТЕРАТУРА</w:t>
      </w:r>
    </w:p>
    <w:p w:rsidR="00CB73BA" w:rsidRDefault="00CB73BA" w:rsidP="00CB73BA">
      <w:pPr>
        <w:shd w:val="clear" w:color="auto" w:fill="FFFFFF"/>
        <w:jc w:val="center"/>
        <w:rPr>
          <w:rFonts w:ascii="Times New Roman" w:hAnsi="Times New Roman" w:cs="Times New Roman"/>
          <w:b/>
          <w:bCs/>
          <w:spacing w:val="-6"/>
          <w:sz w:val="28"/>
          <w:szCs w:val="28"/>
          <w:lang w:val="uk-UA"/>
        </w:rPr>
      </w:pPr>
      <w:r>
        <w:rPr>
          <w:rFonts w:ascii="Times New Roman" w:hAnsi="Times New Roman" w:cs="Times New Roman"/>
          <w:b/>
          <w:bCs/>
          <w:spacing w:val="-6"/>
          <w:sz w:val="28"/>
          <w:szCs w:val="28"/>
          <w:lang w:val="uk-UA"/>
        </w:rPr>
        <w:t>Базова:</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Геологія з основами мінералогії: підручник /П. В. Заріцький, Д. Г. Тихоненко, М. О. Горін, В. В. Андрєєв, В. В. Дегтярьов, за ред. П. В. Заріцького, Д. Г. Тихоненка, редактор-укладач М. О. Горін, – Харків: Майдан. 2012. 584 с.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Ляхов Ю. В. Геологія корисних копалин: підручник. Ч. 1: Рудогенез /Ю. В. Ляхов, М. М. Павлунь, С. І. Ціхонь. Львів : ЛНУ ім. І. Франка, 2012. 286 с.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3.Свинко Й. М., Сивий М. Я. Геологія: підручник. Київ: Либідь. 2003. 478 с.</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Канівець В. І., Пархоменко М. М. Загальна і четвертинна геологія та геоморфологія: навчальний посібник. Чернігів: Десна поліграф, 2015. 80 с.: іл.</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Кратенко Л. Я. Загальна геологія: навчальний посібник, 2-ге видання. Дніпропетровськ: НДУ, 2008. 196 с.</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Геологія з основами мінералогії: навчальний посібник /Д. Г. Тихоненко,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В. Дегтярьов, М. А. Щуковський, А. Г. Язикова та ін., за ред. Д. Г. Тихоненка. Київ : Вища освіта. 2003. 287 с.</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Сивий М. Я. Географія мінеральних ресурсів України: навчальний посібник / М. Я. Сивий, І. С. Паранько. Тернопіль : ТНПУ, 2015. 456 с.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Назаренко І. І. Ґрунтознавство з основами геології: підручник /І. І. Назаренко, С. М. Пальчина, В. А. Нікорич. Чернівці: Книги – ХХІ, 2006. 504с.</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Гнатенко О.Ф., Капштик М. В., Петренко Л. Р., Савіцький С. В. Ґрунтознавство з основами геології: навчальний посібник. Київ: Оранта. 2005. С.1–184.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10. Трускавецький Р. С. Основи управління родючості ґрунтів: монографія /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 С. Трускавецький, Ю. Л. Цапко; за наук. ред. Р. С. Трускавецького. Харків. </w:t>
      </w:r>
      <w:proofErr w:type="spellStart"/>
      <w:r>
        <w:rPr>
          <w:rFonts w:ascii="Times New Roman" w:hAnsi="Times New Roman" w:cs="Times New Roman"/>
          <w:sz w:val="28"/>
          <w:szCs w:val="28"/>
          <w:lang w:val="uk-UA"/>
        </w:rPr>
        <w:t>ФОП</w:t>
      </w:r>
      <w:proofErr w:type="spellEnd"/>
      <w:r>
        <w:rPr>
          <w:rFonts w:ascii="Times New Roman" w:hAnsi="Times New Roman" w:cs="Times New Roman"/>
          <w:sz w:val="28"/>
          <w:szCs w:val="28"/>
          <w:lang w:val="uk-UA"/>
        </w:rPr>
        <w:t xml:space="preserve"> « Бровін О. В.». 2016. 388 с.</w:t>
      </w:r>
    </w:p>
    <w:p w:rsidR="00CB73BA" w:rsidRDefault="00CB73BA" w:rsidP="003629F3">
      <w:pPr>
        <w:spacing w:after="0" w:line="240" w:lineRule="auto"/>
        <w:jc w:val="both"/>
        <w:rPr>
          <w:rFonts w:ascii="Times New Roman" w:hAnsi="Times New Roman" w:cs="Times New Roman"/>
          <w:sz w:val="28"/>
          <w:szCs w:val="28"/>
          <w:lang w:val="uk-UA"/>
        </w:rPr>
      </w:pPr>
    </w:p>
    <w:p w:rsidR="00CB73BA" w:rsidRDefault="00CB73BA" w:rsidP="003629F3">
      <w:pPr>
        <w:spacing w:line="240" w:lineRule="auto"/>
        <w:jc w:val="center"/>
        <w:rPr>
          <w:rFonts w:ascii="Times New Roman" w:hAnsi="Times New Roman" w:cs="Times New Roman"/>
          <w:b/>
          <w:bCs/>
          <w:spacing w:val="-6"/>
          <w:sz w:val="28"/>
          <w:szCs w:val="28"/>
          <w:lang w:val="uk-UA"/>
        </w:rPr>
      </w:pPr>
    </w:p>
    <w:p w:rsidR="00CB73BA" w:rsidRDefault="00CB73BA" w:rsidP="003629F3">
      <w:pPr>
        <w:spacing w:line="240" w:lineRule="auto"/>
        <w:jc w:val="center"/>
        <w:rPr>
          <w:rFonts w:ascii="Times New Roman" w:hAnsi="Times New Roman" w:cs="Times New Roman"/>
          <w:sz w:val="28"/>
          <w:szCs w:val="28"/>
          <w:lang w:val="uk-UA"/>
        </w:rPr>
      </w:pPr>
      <w:r>
        <w:rPr>
          <w:rFonts w:ascii="Times New Roman" w:hAnsi="Times New Roman" w:cs="Times New Roman"/>
          <w:b/>
          <w:bCs/>
          <w:spacing w:val="-6"/>
          <w:sz w:val="28"/>
          <w:szCs w:val="28"/>
          <w:lang w:val="uk-UA"/>
        </w:rPr>
        <w:t>Допоміжна:</w:t>
      </w:r>
      <w:r>
        <w:rPr>
          <w:rFonts w:ascii="Times New Roman" w:hAnsi="Times New Roman" w:cs="Times New Roman"/>
          <w:sz w:val="28"/>
          <w:szCs w:val="28"/>
          <w:lang w:val="uk-UA"/>
        </w:rPr>
        <w:t xml:space="preserve">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Атлас: Геологія та корисні копалини України. Київ: Вид-во НАН України, 2001. 186 с.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Балаєв А. Д., Сегеда М. М., Пляха М. Г., Богданович Р. П., Кравченко</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Ю. С. Практикум з мінералогії та петрографії. Київ: Центр інформаційних технологій, 2009. 92 с.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Богуцький А. Б. та ін. Породоутворюючі мінерали і гірські породи: лабораторний практикум. Львів: Вид-во Львівського університету, 1998. 67 с.</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Велика ілюстрована енциклопедія географії /Клайв Гіфорд, Клайв Карпентер, Джуліан Холанд, Лінн Бреслер, Керолайн Вуд; переклад з англійської Володимира Белякова, Валерія Кузовкіна, Олександра Філонова, Миколи Едельмана. Київ: «Махаон-Україна». 2007. 496 с.: іл. 4.</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Мала гірнича енциклопедія: у 3-х</w:t>
      </w:r>
      <w:r>
        <w:rPr>
          <w:rFonts w:ascii="Times New Roman" w:hAnsi="Times New Roman" w:cs="Times New Roman"/>
          <w:sz w:val="28"/>
          <w:szCs w:val="28"/>
        </w:rPr>
        <w:t> </w:t>
      </w:r>
      <w:r>
        <w:rPr>
          <w:rFonts w:ascii="Times New Roman" w:hAnsi="Times New Roman" w:cs="Times New Roman"/>
          <w:sz w:val="28"/>
          <w:szCs w:val="28"/>
          <w:lang w:val="uk-UA"/>
        </w:rPr>
        <w:t>томах /за ред.</w:t>
      </w:r>
      <w:r>
        <w:rPr>
          <w:rFonts w:ascii="Times New Roman" w:hAnsi="Times New Roman" w:cs="Times New Roman"/>
          <w:sz w:val="28"/>
          <w:szCs w:val="28"/>
        </w:rPr>
        <w:t> </w:t>
      </w:r>
      <w:r>
        <w:rPr>
          <w:rFonts w:ascii="Times New Roman" w:hAnsi="Times New Roman" w:cs="Times New Roman"/>
          <w:sz w:val="28"/>
          <w:szCs w:val="28"/>
          <w:lang w:val="uk-UA"/>
        </w:rPr>
        <w:t>В.</w:t>
      </w:r>
      <w:r>
        <w:rPr>
          <w:rFonts w:ascii="Times New Roman" w:hAnsi="Times New Roman" w:cs="Times New Roman"/>
          <w:sz w:val="28"/>
          <w:szCs w:val="28"/>
        </w:rPr>
        <w:t> </w:t>
      </w:r>
      <w:r>
        <w:rPr>
          <w:rFonts w:ascii="Times New Roman" w:hAnsi="Times New Roman" w:cs="Times New Roman"/>
          <w:sz w:val="28"/>
          <w:szCs w:val="28"/>
          <w:lang w:val="uk-UA"/>
        </w:rPr>
        <w:t>С.</w:t>
      </w:r>
      <w:r>
        <w:rPr>
          <w:rFonts w:ascii="Times New Roman" w:hAnsi="Times New Roman" w:cs="Times New Roman"/>
          <w:sz w:val="28"/>
          <w:szCs w:val="28"/>
        </w:rPr>
        <w:t> </w:t>
      </w:r>
      <w:r>
        <w:rPr>
          <w:rFonts w:ascii="Times New Roman" w:hAnsi="Times New Roman" w:cs="Times New Roman"/>
          <w:sz w:val="28"/>
          <w:szCs w:val="28"/>
          <w:lang w:val="uk-UA"/>
        </w:rPr>
        <w:t>Білецького. Донецьк</w:t>
      </w:r>
      <w:r>
        <w:rPr>
          <w:rFonts w:ascii="Times New Roman" w:hAnsi="Times New Roman" w:cs="Times New Roman"/>
          <w:sz w:val="28"/>
          <w:szCs w:val="28"/>
        </w:rPr>
        <w:t> </w:t>
      </w:r>
      <w:r>
        <w:rPr>
          <w:rFonts w:ascii="Times New Roman" w:hAnsi="Times New Roman" w:cs="Times New Roman"/>
          <w:sz w:val="28"/>
          <w:szCs w:val="28"/>
          <w:lang w:val="uk-UA"/>
        </w:rPr>
        <w:t>: Донбас. 2004. 640 с.</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Чурський Д. С., Єсипчук К. Ю., Калінін В. І. та ін. Металічні і неметалічні корисні копалини України. Том І. Металічні корисні копалини. Київ-Львів: «Центр Європи», 2005. Том ІІ. Неметалічні корисні копалини. Київ-Львів: «Центр Європи», 2006. 552 с. </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 Охорона ґрунтів та відтворення їх родючості: навчальний посібник /В. О. Забалуєв та ін. Харків: Стиль-издат, 2017. 348 с.</w:t>
      </w:r>
    </w:p>
    <w:p w:rsidR="00CB73BA" w:rsidRDefault="00CB73BA" w:rsidP="003629F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Трус О. М., Господаренко Г. М., Прокопчук І. В. Гумус чорнозему опідзоленого та його відтворення. Умань: РВВ Уманського НУС, 2016. 228 с.</w:t>
      </w:r>
    </w:p>
    <w:p w:rsidR="00CA00E9" w:rsidRDefault="00CA00E9" w:rsidP="00CA00E9">
      <w:pPr>
        <w:spacing w:after="0" w:line="240" w:lineRule="auto"/>
        <w:ind w:firstLine="533"/>
        <w:jc w:val="both"/>
        <w:rPr>
          <w:rFonts w:ascii="Times New Roman" w:eastAsia="Times New Roman" w:hAnsi="Times New Roman" w:cs="Times New Roman"/>
          <w:sz w:val="28"/>
          <w:szCs w:val="28"/>
          <w:lang w:val="uk-UA"/>
        </w:rPr>
      </w:pPr>
    </w:p>
    <w:p w:rsidR="00CA00E9" w:rsidRDefault="00CA00E9" w:rsidP="00CA00E9">
      <w:pPr>
        <w:pStyle w:val="a3"/>
        <w:spacing w:before="0" w:beforeAutospacing="0" w:after="0" w:afterAutospacing="0"/>
        <w:ind w:firstLine="142"/>
        <w:jc w:val="both"/>
        <w:rPr>
          <w:lang w:val="uk-UA"/>
        </w:rPr>
      </w:pPr>
      <w:r>
        <w:rPr>
          <w:lang w:val="uk-UA"/>
        </w:rPr>
        <w:t> </w:t>
      </w:r>
    </w:p>
    <w:p w:rsidR="00CA00E9" w:rsidRDefault="00CA00E9" w:rsidP="00323EB1">
      <w:pPr>
        <w:spacing w:before="240" w:after="0" w:line="240" w:lineRule="auto"/>
        <w:jc w:val="center"/>
        <w:rPr>
          <w:rFonts w:ascii="Times New Roman" w:eastAsia="Times New Roman" w:hAnsi="Times New Roman" w:cs="Times New Roman"/>
          <w:b/>
          <w:caps/>
          <w:sz w:val="28"/>
          <w:szCs w:val="28"/>
        </w:rPr>
      </w:pPr>
      <w:r>
        <w:rPr>
          <w:rFonts w:ascii="Times New Roman" w:eastAsia="Times New Roman" w:hAnsi="Times New Roman" w:cs="Times New Roman"/>
          <w:b/>
          <w:sz w:val="28"/>
          <w:szCs w:val="28"/>
        </w:rPr>
        <w:t>13. ІНФОРМАЦІЙНІ РЕСУРСИ</w:t>
      </w:r>
    </w:p>
    <w:p w:rsidR="00CA00E9" w:rsidRDefault="00CA00E9" w:rsidP="00323EB1">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Електронна енциклопедія сільського господарства. [Електронний ресурс] // Електронне наукове видання: Режим доступу до енциклопедії:</w:t>
      </w:r>
    </w:p>
    <w:p w:rsidR="00B15EB1" w:rsidRPr="0039230B" w:rsidRDefault="00CA00E9" w:rsidP="00CA00E9">
      <w:pPr>
        <w:spacing w:after="0" w:line="240" w:lineRule="auto"/>
        <w:jc w:val="both"/>
        <w:rPr>
          <w:rFonts w:ascii="Times New Roman" w:eastAsia="Times New Roman" w:hAnsi="Times New Roman" w:cs="Times New Roman"/>
          <w:sz w:val="28"/>
          <w:szCs w:val="28"/>
          <w:lang w:val="en-US"/>
        </w:rPr>
      </w:pPr>
      <w:r w:rsidRPr="0039230B">
        <w:rPr>
          <w:rFonts w:ascii="Times New Roman" w:eastAsia="Times New Roman" w:hAnsi="Times New Roman" w:cs="Times New Roman"/>
          <w:sz w:val="28"/>
          <w:szCs w:val="28"/>
          <w:lang w:val="en-US"/>
        </w:rPr>
        <w:t xml:space="preserve">AgroScience.com.ua 2008–2011 </w:t>
      </w:r>
      <w:proofErr w:type="spellStart"/>
      <w:r>
        <w:rPr>
          <w:rFonts w:ascii="Times New Roman" w:eastAsia="Times New Roman" w:hAnsi="Times New Roman" w:cs="Times New Roman"/>
          <w:sz w:val="28"/>
          <w:szCs w:val="28"/>
        </w:rPr>
        <w:t>р</w:t>
      </w:r>
      <w:proofErr w:type="spellEnd"/>
      <w:r w:rsidRPr="0039230B">
        <w:rPr>
          <w:rFonts w:ascii="Times New Roman" w:eastAsia="Times New Roman" w:hAnsi="Times New Roman" w:cs="Times New Roman"/>
          <w:sz w:val="28"/>
          <w:szCs w:val="28"/>
          <w:lang w:val="en-US"/>
        </w:rPr>
        <w:t xml:space="preserve">. e-mail: </w:t>
      </w:r>
      <w:hyperlink r:id="rId7" w:history="1">
        <w:r w:rsidR="00B15EB1" w:rsidRPr="0039230B">
          <w:rPr>
            <w:rStyle w:val="af4"/>
            <w:rFonts w:ascii="Times New Roman" w:eastAsia="Times New Roman" w:hAnsi="Times New Roman" w:cs="Times New Roman"/>
            <w:sz w:val="28"/>
            <w:szCs w:val="28"/>
            <w:lang w:val="en-US"/>
          </w:rPr>
          <w:t>admin@agroscience.com.ua</w:t>
        </w:r>
      </w:hyperlink>
      <w:r w:rsidRPr="0039230B">
        <w:rPr>
          <w:rFonts w:ascii="Times New Roman" w:eastAsia="Times New Roman" w:hAnsi="Times New Roman" w:cs="Times New Roman"/>
          <w:sz w:val="28"/>
          <w:szCs w:val="28"/>
          <w:lang w:val="en-US"/>
        </w:rPr>
        <w:t>.</w:t>
      </w:r>
      <w:r w:rsidR="00972A73" w:rsidRPr="0039230B">
        <w:rPr>
          <w:rFonts w:ascii="Times New Roman" w:eastAsia="Times New Roman" w:hAnsi="Times New Roman" w:cs="Times New Roman"/>
          <w:sz w:val="28"/>
          <w:szCs w:val="28"/>
          <w:lang w:val="en-US"/>
        </w:rPr>
        <w:t xml:space="preserve"> </w:t>
      </w:r>
    </w:p>
    <w:p w:rsidR="008E43A3" w:rsidRPr="0039230B" w:rsidRDefault="008E43A3" w:rsidP="008E43A3">
      <w:pPr>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2. https://geologists.org.ua/ua/about/international/society</w:t>
      </w:r>
    </w:p>
    <w:p w:rsidR="00CA00E9" w:rsidRDefault="008E43A3" w:rsidP="0089691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A00E9">
        <w:rPr>
          <w:rFonts w:ascii="Times New Roman" w:eastAsia="Times New Roman" w:hAnsi="Times New Roman" w:cs="Times New Roman"/>
          <w:sz w:val="28"/>
          <w:szCs w:val="28"/>
        </w:rPr>
        <w:t xml:space="preserve">. </w:t>
      </w:r>
      <w:proofErr w:type="gramStart"/>
      <w:r w:rsidR="00CA00E9">
        <w:rPr>
          <w:rFonts w:ascii="Times New Roman" w:eastAsia="Times New Roman" w:hAnsi="Times New Roman" w:cs="Times New Roman"/>
          <w:sz w:val="28"/>
          <w:szCs w:val="28"/>
        </w:rPr>
        <w:t>Б</w:t>
      </w:r>
      <w:proofErr w:type="gramEnd"/>
      <w:r w:rsidR="00CA00E9">
        <w:rPr>
          <w:rFonts w:ascii="Times New Roman" w:eastAsia="Times New Roman" w:hAnsi="Times New Roman" w:cs="Times New Roman"/>
          <w:sz w:val="28"/>
          <w:szCs w:val="28"/>
        </w:rPr>
        <w:t xml:space="preserve">ібліотека УНУС м. Умань, вул. Інститутська, 2. </w:t>
      </w:r>
    </w:p>
    <w:p w:rsidR="00CA00E9" w:rsidRDefault="00CA00E9" w:rsidP="00323EB1">
      <w:pPr>
        <w:spacing w:before="240"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 ПЕРЕЗАРАХУВАННЯ ТА ВИЗНАННЯ РЕЗУЛЬТАТІВ НАВЧАННЯ</w:t>
      </w:r>
    </w:p>
    <w:p w:rsidR="00CA00E9" w:rsidRDefault="00CA00E9" w:rsidP="00323EB1">
      <w:pPr>
        <w:spacing w:before="24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Перезарахування та визнання результатів навчання з дисципліни «</w:t>
      </w:r>
      <w:r>
        <w:rPr>
          <w:rFonts w:ascii="Times New Roman" w:eastAsia="Times New Roman" w:hAnsi="Times New Roman" w:cs="Times New Roman"/>
          <w:sz w:val="28"/>
          <w:szCs w:val="28"/>
          <w:lang w:val="uk-UA"/>
        </w:rPr>
        <w:t>Геологія з основами мінералогії</w:t>
      </w:r>
      <w:r>
        <w:rPr>
          <w:rFonts w:ascii="Times New Roman" w:eastAsia="Times New Roman" w:hAnsi="Times New Roman" w:cs="Times New Roman"/>
          <w:sz w:val="28"/>
          <w:szCs w:val="28"/>
        </w:rPr>
        <w:t>» або окремого її елемента відбувається відповідно до Положення про порядок визнання в Уманському національному університеті садівництва результаті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навчання, отриманих у неформальній та/або інформальній освіті.</w:t>
      </w:r>
    </w:p>
    <w:p w:rsidR="00CA00E9" w:rsidRDefault="00CA00E9" w:rsidP="00CA00E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Здобувачі вищої освіти мають право на визнання результатів навчання в неформальній та інформальній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тощо) в обсязі, що загалом не перевищує 25 % освітньої програми. </w:t>
      </w:r>
    </w:p>
    <w:p w:rsidR="00CA00E9" w:rsidRDefault="00CA00E9" w:rsidP="00323EB1">
      <w:pPr>
        <w:spacing w:after="0" w:line="240" w:lineRule="auto"/>
        <w:ind w:firstLine="567"/>
        <w:jc w:val="center"/>
        <w:rPr>
          <w:rFonts w:ascii="Times New Roman" w:eastAsia="Times New Roman" w:hAnsi="Times New Roman" w:cs="Times New Roman"/>
          <w:sz w:val="28"/>
          <w:szCs w:val="28"/>
        </w:rPr>
      </w:pPr>
    </w:p>
    <w:p w:rsidR="00CA00E9" w:rsidRDefault="00CA00E9" w:rsidP="00323EB1">
      <w:pPr>
        <w:spacing w:before="240"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 ПОЛІТИКА АКАДЕМІЧНОЇ ДОБРОЧЕСНОСТІ</w:t>
      </w:r>
    </w:p>
    <w:p w:rsidR="00CA00E9" w:rsidRDefault="00CA00E9" w:rsidP="00323EB1">
      <w:pPr>
        <w:spacing w:before="24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вивчення дисципліни «</w:t>
      </w:r>
      <w:r>
        <w:rPr>
          <w:rFonts w:ascii="Times New Roman" w:eastAsia="Times New Roman" w:hAnsi="Times New Roman" w:cs="Times New Roman"/>
          <w:sz w:val="28"/>
          <w:szCs w:val="28"/>
          <w:lang w:val="uk-UA"/>
        </w:rPr>
        <w:t>Геологія з основами мінералогії</w:t>
      </w:r>
      <w:r>
        <w:rPr>
          <w:rFonts w:ascii="Times New Roman" w:eastAsia="Times New Roman" w:hAnsi="Times New Roman" w:cs="Times New Roman"/>
          <w:sz w:val="28"/>
          <w:szCs w:val="28"/>
        </w:rPr>
        <w:t xml:space="preserve">», студенти повинні дотримуватися встановлених правил академічної доброчесності, визначених Кодексом доброчесності Уманського національного університету садівництва. За підготовки рефератів, виконання </w:t>
      </w:r>
      <w:r w:rsidR="00323EB1">
        <w:rPr>
          <w:rFonts w:ascii="Times New Roman" w:eastAsia="Times New Roman" w:hAnsi="Times New Roman" w:cs="Times New Roman"/>
          <w:sz w:val="28"/>
          <w:szCs w:val="28"/>
        </w:rPr>
        <w:t>індивідуальних</w:t>
      </w:r>
      <w:r>
        <w:rPr>
          <w:rFonts w:ascii="Times New Roman" w:eastAsia="Times New Roman" w:hAnsi="Times New Roman" w:cs="Times New Roman"/>
          <w:sz w:val="28"/>
          <w:szCs w:val="28"/>
        </w:rPr>
        <w:t xml:space="preserve"> завдань, а також під час проведення контрольних заходів очікується, що </w:t>
      </w:r>
      <w:proofErr w:type="gramStart"/>
      <w:r>
        <w:rPr>
          <w:rFonts w:ascii="Times New Roman" w:eastAsia="Times New Roman" w:hAnsi="Times New Roman" w:cs="Times New Roman"/>
          <w:sz w:val="28"/>
          <w:szCs w:val="28"/>
        </w:rPr>
        <w:t>вс</w:t>
      </w:r>
      <w:proofErr w:type="gramEnd"/>
      <w:r>
        <w:rPr>
          <w:rFonts w:ascii="Times New Roman" w:eastAsia="Times New Roman" w:hAnsi="Times New Roman" w:cs="Times New Roman"/>
          <w:sz w:val="28"/>
          <w:szCs w:val="28"/>
        </w:rPr>
        <w:t xml:space="preserve">і роботи подані </w:t>
      </w:r>
      <w:r w:rsidR="00323EB1">
        <w:rPr>
          <w:rFonts w:ascii="Times New Roman" w:eastAsia="Times New Roman" w:hAnsi="Times New Roman" w:cs="Times New Roman"/>
          <w:sz w:val="28"/>
          <w:szCs w:val="28"/>
          <w:lang w:val="uk-UA"/>
        </w:rPr>
        <w:t>студентами</w:t>
      </w:r>
      <w:r>
        <w:rPr>
          <w:rFonts w:ascii="Times New Roman" w:eastAsia="Times New Roman" w:hAnsi="Times New Roman" w:cs="Times New Roman"/>
          <w:sz w:val="28"/>
          <w:szCs w:val="28"/>
        </w:rPr>
        <w:t xml:space="preserve"> будуть їхніми оригінальними дослідженнями та міркуваннями.</w:t>
      </w:r>
    </w:p>
    <w:p w:rsidR="00CA00E9" w:rsidRDefault="00CA00E9" w:rsidP="00CA00E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Будь-які види порушення академічної доброчесності, зокрема, плагіат, неправомірне використання чужих ідей, фальсифікація даних чи співучасть у таких діяннях, є абсолютно неприпустимими і не толеруються. Виявлення ознак академічної недоброчесності у письмовій роботі студента є підставою для її незарахування викладачем, незалежно від обсягу порушення.</w:t>
      </w:r>
    </w:p>
    <w:p w:rsidR="00CA00E9" w:rsidRDefault="00CA00E9" w:rsidP="00CA00E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запобігання порушенням і підвищення якості академічних робіт, студентам настійно рекомендується користуватися належними академічними ресурсами та інструментами для перевірки робіт на плагіат, а також звертатися за консультаціями з питань правильного цитування і академічного письма.</w:t>
      </w:r>
    </w:p>
    <w:p w:rsidR="00CA00E9" w:rsidRDefault="00CA00E9" w:rsidP="00CA00E9">
      <w:pPr>
        <w:spacing w:after="0" w:line="240" w:lineRule="auto"/>
        <w:ind w:firstLine="567"/>
        <w:jc w:val="both"/>
        <w:rPr>
          <w:rFonts w:ascii="Times New Roman" w:eastAsia="Times New Roman" w:hAnsi="Times New Roman" w:cs="Times New Roman"/>
          <w:sz w:val="28"/>
          <w:szCs w:val="28"/>
        </w:rPr>
      </w:pPr>
    </w:p>
    <w:p w:rsidR="00CA00E9" w:rsidRDefault="00CA00E9" w:rsidP="00CA00E9">
      <w:pPr>
        <w:spacing w:after="0" w:line="240" w:lineRule="auto"/>
        <w:ind w:firstLine="567"/>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16. </w:t>
      </w:r>
      <w:r w:rsidR="00BE0CA6">
        <w:rPr>
          <w:rFonts w:ascii="Times New Roman" w:eastAsia="Times New Roman" w:hAnsi="Times New Roman" w:cs="Times New Roman"/>
          <w:b/>
          <w:sz w:val="28"/>
          <w:szCs w:val="28"/>
        </w:rPr>
        <w:t>ЗМІНИ У РОБОЧІЙ ПРОГРАМІ НА 202</w:t>
      </w:r>
      <w:r w:rsidR="00BE0CA6">
        <w:rPr>
          <w:rFonts w:ascii="Times New Roman" w:eastAsia="Times New Roman" w:hAnsi="Times New Roman" w:cs="Times New Roman"/>
          <w:b/>
          <w:sz w:val="28"/>
          <w:szCs w:val="28"/>
          <w:lang w:val="uk-UA"/>
        </w:rPr>
        <w:t>5</w:t>
      </w:r>
      <w:r w:rsidR="00BE0CA6">
        <w:rPr>
          <w:rFonts w:ascii="Times New Roman" w:eastAsia="Times New Roman" w:hAnsi="Times New Roman" w:cs="Times New Roman"/>
          <w:b/>
          <w:sz w:val="28"/>
          <w:szCs w:val="28"/>
        </w:rPr>
        <w:t>–202</w:t>
      </w:r>
      <w:r w:rsidR="00BE0CA6">
        <w:rPr>
          <w:rFonts w:ascii="Times New Roman" w:eastAsia="Times New Roman" w:hAnsi="Times New Roman" w:cs="Times New Roman"/>
          <w:b/>
          <w:sz w:val="28"/>
          <w:szCs w:val="28"/>
          <w:lang w:val="uk-UA"/>
        </w:rPr>
        <w:t>6</w:t>
      </w:r>
      <w:r>
        <w:rPr>
          <w:rFonts w:ascii="Times New Roman" w:eastAsia="Times New Roman" w:hAnsi="Times New Roman" w:cs="Times New Roman"/>
          <w:b/>
          <w:sz w:val="28"/>
          <w:szCs w:val="28"/>
        </w:rPr>
        <w:t xml:space="preserve"> НАВЧАЛЬНИЙ </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ІК</w:t>
      </w:r>
    </w:p>
    <w:p w:rsidR="00945900" w:rsidRDefault="00945900" w:rsidP="00945900">
      <w:pPr>
        <w:spacing w:after="0" w:line="240" w:lineRule="auto"/>
        <w:ind w:firstLine="567"/>
        <w:rPr>
          <w:rFonts w:ascii="Times New Roman" w:eastAsia="Times New Roman" w:hAnsi="Times New Roman" w:cs="Times New Roman"/>
          <w:sz w:val="28"/>
          <w:szCs w:val="28"/>
          <w:lang w:val="uk-UA"/>
        </w:rPr>
      </w:pPr>
      <w:r w:rsidRPr="00945900">
        <w:rPr>
          <w:rFonts w:ascii="Times New Roman" w:eastAsia="Times New Roman" w:hAnsi="Times New Roman" w:cs="Times New Roman"/>
          <w:sz w:val="28"/>
          <w:szCs w:val="28"/>
          <w:lang w:val="uk-UA"/>
        </w:rPr>
        <w:t>1. Зміна назви університету.</w:t>
      </w:r>
      <w:r>
        <w:rPr>
          <w:rFonts w:ascii="Times New Roman" w:eastAsia="Times New Roman" w:hAnsi="Times New Roman" w:cs="Times New Roman"/>
          <w:sz w:val="28"/>
          <w:szCs w:val="28"/>
          <w:lang w:val="uk-UA"/>
        </w:rPr>
        <w:t xml:space="preserve"> </w:t>
      </w:r>
    </w:p>
    <w:p w:rsidR="00427377" w:rsidRPr="00945900" w:rsidRDefault="00945900" w:rsidP="00945900">
      <w:pPr>
        <w:spacing w:after="0" w:line="240" w:lineRule="auto"/>
        <w:ind w:firstLine="567"/>
        <w:rPr>
          <w:rFonts w:ascii="Times New Roman" w:hAnsi="Times New Roman" w:cs="Times New Roman"/>
          <w:color w:val="000000"/>
          <w:sz w:val="28"/>
          <w:szCs w:val="28"/>
          <w:lang w:val="uk-UA"/>
        </w:rPr>
      </w:pPr>
      <w:r w:rsidRPr="00945900">
        <w:rPr>
          <w:rFonts w:ascii="Times New Roman" w:eastAsia="Times New Roman" w:hAnsi="Times New Roman" w:cs="Times New Roman"/>
          <w:sz w:val="28"/>
          <w:szCs w:val="28"/>
          <w:lang w:val="uk-UA"/>
        </w:rPr>
        <w:t>2.</w:t>
      </w:r>
      <w:r w:rsidRPr="00945900">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З</w:t>
      </w:r>
      <w:r w:rsidR="00427377" w:rsidRPr="00945900">
        <w:rPr>
          <w:rFonts w:ascii="Times New Roman" w:hAnsi="Times New Roman" w:cs="Times New Roman"/>
          <w:color w:val="000000"/>
          <w:sz w:val="28"/>
          <w:szCs w:val="28"/>
          <w:lang w:val="uk-UA"/>
        </w:rPr>
        <w:t>б</w:t>
      </w:r>
      <w:r>
        <w:rPr>
          <w:rFonts w:ascii="Times New Roman" w:hAnsi="Times New Roman" w:cs="Times New Roman"/>
          <w:color w:val="000000"/>
          <w:sz w:val="28"/>
          <w:szCs w:val="28"/>
          <w:lang w:val="uk-UA"/>
        </w:rPr>
        <w:t>ільшення кількості</w:t>
      </w:r>
      <w:r w:rsidR="00972A73" w:rsidRPr="00945900">
        <w:rPr>
          <w:rFonts w:ascii="Times New Roman" w:hAnsi="Times New Roman" w:cs="Times New Roman"/>
          <w:color w:val="000000"/>
          <w:sz w:val="28"/>
          <w:szCs w:val="28"/>
          <w:lang w:val="uk-UA"/>
        </w:rPr>
        <w:t xml:space="preserve"> лекцій на 2</w:t>
      </w:r>
      <w:r w:rsidR="00427377" w:rsidRPr="00945900">
        <w:rPr>
          <w:rFonts w:ascii="Times New Roman" w:hAnsi="Times New Roman" w:cs="Times New Roman"/>
          <w:color w:val="000000"/>
          <w:sz w:val="28"/>
          <w:szCs w:val="28"/>
          <w:lang w:val="uk-UA"/>
        </w:rPr>
        <w:t xml:space="preserve"> годин</w:t>
      </w:r>
      <w:r w:rsidR="00972A73" w:rsidRPr="00945900">
        <w:rPr>
          <w:rFonts w:ascii="Times New Roman" w:hAnsi="Times New Roman" w:cs="Times New Roman"/>
          <w:color w:val="000000"/>
          <w:sz w:val="28"/>
          <w:szCs w:val="28"/>
          <w:lang w:val="uk-UA"/>
        </w:rPr>
        <w:t>и</w:t>
      </w:r>
      <w:r w:rsidR="00C736D9">
        <w:rPr>
          <w:rFonts w:ascii="Times New Roman" w:hAnsi="Times New Roman" w:cs="Times New Roman"/>
          <w:color w:val="000000"/>
          <w:sz w:val="28"/>
          <w:szCs w:val="28"/>
          <w:lang w:val="uk-UA"/>
        </w:rPr>
        <w:t>, порівняно з 2024-2025 н. р.,</w:t>
      </w:r>
      <w:r>
        <w:rPr>
          <w:rFonts w:ascii="Times New Roman" w:hAnsi="Times New Roman" w:cs="Times New Roman"/>
          <w:color w:val="000000"/>
          <w:sz w:val="28"/>
          <w:szCs w:val="28"/>
          <w:lang w:val="uk-UA"/>
        </w:rPr>
        <w:t xml:space="preserve"> й відповідно зменшення </w:t>
      </w:r>
      <w:r w:rsidRPr="00945900">
        <w:rPr>
          <w:rFonts w:ascii="Times New Roman" w:hAnsi="Times New Roman" w:cs="Times New Roman"/>
          <w:color w:val="000000"/>
          <w:sz w:val="28"/>
          <w:szCs w:val="28"/>
          <w:lang w:val="uk-UA"/>
        </w:rPr>
        <w:t>на 2 години</w:t>
      </w:r>
      <w:r w:rsidR="00427377" w:rsidRPr="00945900">
        <w:rPr>
          <w:rFonts w:ascii="Times New Roman" w:hAnsi="Times New Roman" w:cs="Times New Roman"/>
          <w:color w:val="000000"/>
          <w:sz w:val="28"/>
          <w:szCs w:val="28"/>
          <w:lang w:val="uk-UA"/>
        </w:rPr>
        <w:t xml:space="preserve"> с</w:t>
      </w:r>
      <w:r w:rsidR="00972A73" w:rsidRPr="00945900">
        <w:rPr>
          <w:rFonts w:ascii="Times New Roman" w:hAnsi="Times New Roman" w:cs="Times New Roman"/>
          <w:color w:val="000000"/>
          <w:sz w:val="28"/>
          <w:szCs w:val="28"/>
          <w:lang w:val="uk-UA"/>
        </w:rPr>
        <w:t xml:space="preserve">амостійної роботи </w:t>
      </w:r>
      <w:r w:rsidR="00C736D9">
        <w:rPr>
          <w:rFonts w:ascii="Times New Roman" w:hAnsi="Times New Roman" w:cs="Times New Roman"/>
          <w:color w:val="000000"/>
          <w:sz w:val="28"/>
          <w:szCs w:val="28"/>
          <w:lang w:val="uk-UA"/>
        </w:rPr>
        <w:t xml:space="preserve">для </w:t>
      </w:r>
      <w:r w:rsidR="00972A73" w:rsidRPr="00945900">
        <w:rPr>
          <w:rFonts w:ascii="Times New Roman" w:hAnsi="Times New Roman" w:cs="Times New Roman"/>
          <w:color w:val="000000"/>
          <w:sz w:val="28"/>
          <w:szCs w:val="28"/>
          <w:lang w:val="uk-UA"/>
        </w:rPr>
        <w:t>студентів</w:t>
      </w:r>
      <w:r>
        <w:rPr>
          <w:rFonts w:ascii="Times New Roman" w:hAnsi="Times New Roman" w:cs="Times New Roman"/>
          <w:color w:val="000000"/>
          <w:sz w:val="28"/>
          <w:szCs w:val="28"/>
          <w:lang w:val="uk-UA"/>
        </w:rPr>
        <w:t xml:space="preserve"> денної форми навчання</w:t>
      </w:r>
      <w:r w:rsidR="00427377" w:rsidRPr="00945900">
        <w:rPr>
          <w:rFonts w:ascii="Times New Roman" w:hAnsi="Times New Roman" w:cs="Times New Roman"/>
          <w:color w:val="000000"/>
          <w:sz w:val="28"/>
          <w:szCs w:val="28"/>
          <w:lang w:val="uk-UA"/>
        </w:rPr>
        <w:t>.</w:t>
      </w:r>
    </w:p>
    <w:p w:rsidR="00C51CA0" w:rsidRDefault="00C51CA0" w:rsidP="00427377">
      <w:pPr>
        <w:pStyle w:val="a3"/>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240" w:afterAutospacing="0" w:line="276" w:lineRule="auto"/>
        <w:jc w:val="both"/>
        <w:rPr>
          <w:lang w:val="uk-UA"/>
        </w:rPr>
      </w:pPr>
    </w:p>
    <w:p w:rsidR="00C51CA0" w:rsidRPr="00945900" w:rsidRDefault="00C51CA0" w:rsidP="00C51CA0">
      <w:pPr>
        <w:spacing w:line="360" w:lineRule="auto"/>
        <w:jc w:val="center"/>
        <w:rPr>
          <w:sz w:val="28"/>
          <w:szCs w:val="28"/>
          <w:lang w:val="uk-UA"/>
        </w:rPr>
      </w:pPr>
    </w:p>
    <w:p w:rsidR="00C51CA0" w:rsidRPr="00945900" w:rsidRDefault="00C51CA0" w:rsidP="00C51CA0">
      <w:pPr>
        <w:spacing w:line="360" w:lineRule="auto"/>
        <w:jc w:val="center"/>
        <w:rPr>
          <w:sz w:val="28"/>
          <w:szCs w:val="28"/>
          <w:lang w:val="uk-UA"/>
        </w:rPr>
      </w:pPr>
    </w:p>
    <w:p w:rsidR="00C51CA0" w:rsidRPr="00945900" w:rsidRDefault="00C51CA0" w:rsidP="00C51CA0">
      <w:pPr>
        <w:spacing w:line="360" w:lineRule="auto"/>
        <w:jc w:val="center"/>
        <w:rPr>
          <w:sz w:val="28"/>
          <w:szCs w:val="28"/>
          <w:lang w:val="uk-UA"/>
        </w:rPr>
      </w:pPr>
    </w:p>
    <w:p w:rsidR="008B6382" w:rsidRPr="00945900" w:rsidRDefault="008B6382" w:rsidP="003629F3">
      <w:pPr>
        <w:spacing w:line="240" w:lineRule="auto"/>
        <w:rPr>
          <w:rFonts w:ascii="Times New Roman" w:hAnsi="Times New Roman" w:cs="Times New Roman"/>
          <w:sz w:val="28"/>
          <w:szCs w:val="28"/>
          <w:lang w:val="uk-UA"/>
        </w:rPr>
      </w:pPr>
    </w:p>
    <w:sectPr w:rsidR="008B6382" w:rsidRPr="00945900" w:rsidSect="005B26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CB3"/>
    <w:multiLevelType w:val="multilevel"/>
    <w:tmpl w:val="6D1061E2"/>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2895417"/>
    <w:multiLevelType w:val="hybridMultilevel"/>
    <w:tmpl w:val="41221B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BC3370"/>
    <w:multiLevelType w:val="multilevel"/>
    <w:tmpl w:val="400E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6336C0"/>
    <w:multiLevelType w:val="hybridMultilevel"/>
    <w:tmpl w:val="33442D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A278C0"/>
    <w:multiLevelType w:val="hybridMultilevel"/>
    <w:tmpl w:val="4FE47512"/>
    <w:lvl w:ilvl="0" w:tplc="420AF2F0">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95E5FA4"/>
    <w:multiLevelType w:val="hybridMultilevel"/>
    <w:tmpl w:val="1638B69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A9926BA"/>
    <w:multiLevelType w:val="hybridMultilevel"/>
    <w:tmpl w:val="8EBA123A"/>
    <w:lvl w:ilvl="0" w:tplc="1254A7B0">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D21EB2"/>
    <w:multiLevelType w:val="hybridMultilevel"/>
    <w:tmpl w:val="813682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D4D0AD9"/>
    <w:multiLevelType w:val="hybridMultilevel"/>
    <w:tmpl w:val="D08298F0"/>
    <w:lvl w:ilvl="0" w:tplc="E60E2D66">
      <w:start w:val="1"/>
      <w:numFmt w:val="decimal"/>
      <w:lvlText w:val="%1."/>
      <w:lvlJc w:val="left"/>
      <w:pPr>
        <w:tabs>
          <w:tab w:val="num" w:pos="1070"/>
        </w:tabs>
        <w:ind w:left="107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5C86DEF"/>
    <w:multiLevelType w:val="hybridMultilevel"/>
    <w:tmpl w:val="27C067DE"/>
    <w:lvl w:ilvl="0" w:tplc="22AEFA50">
      <w:start w:val="1"/>
      <w:numFmt w:val="decimal"/>
      <w:lvlText w:val="%1."/>
      <w:lvlJc w:val="left"/>
      <w:pPr>
        <w:ind w:left="720" w:hanging="363"/>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CB73BA"/>
    <w:rsid w:val="000003F0"/>
    <w:rsid w:val="00003EEE"/>
    <w:rsid w:val="000918EB"/>
    <w:rsid w:val="000955C5"/>
    <w:rsid w:val="0019095B"/>
    <w:rsid w:val="001B4D1D"/>
    <w:rsid w:val="001B6962"/>
    <w:rsid w:val="001C6A31"/>
    <w:rsid w:val="00244AF0"/>
    <w:rsid w:val="00247BDE"/>
    <w:rsid w:val="00256DF3"/>
    <w:rsid w:val="00284374"/>
    <w:rsid w:val="002B4C54"/>
    <w:rsid w:val="002B6B19"/>
    <w:rsid w:val="002C732E"/>
    <w:rsid w:val="002D4A23"/>
    <w:rsid w:val="002F51E7"/>
    <w:rsid w:val="00323EB1"/>
    <w:rsid w:val="0034697F"/>
    <w:rsid w:val="003629F3"/>
    <w:rsid w:val="0039230B"/>
    <w:rsid w:val="003B203D"/>
    <w:rsid w:val="00425B03"/>
    <w:rsid w:val="00426684"/>
    <w:rsid w:val="00427377"/>
    <w:rsid w:val="00443B53"/>
    <w:rsid w:val="00451740"/>
    <w:rsid w:val="0048785A"/>
    <w:rsid w:val="00494FAA"/>
    <w:rsid w:val="004C156D"/>
    <w:rsid w:val="004F606D"/>
    <w:rsid w:val="00504518"/>
    <w:rsid w:val="005410E5"/>
    <w:rsid w:val="005773DE"/>
    <w:rsid w:val="005B2676"/>
    <w:rsid w:val="0064334B"/>
    <w:rsid w:val="006B0534"/>
    <w:rsid w:val="006B173E"/>
    <w:rsid w:val="006D1AE4"/>
    <w:rsid w:val="006F558B"/>
    <w:rsid w:val="00711773"/>
    <w:rsid w:val="00717380"/>
    <w:rsid w:val="007218C8"/>
    <w:rsid w:val="007250DF"/>
    <w:rsid w:val="007E666A"/>
    <w:rsid w:val="0084084B"/>
    <w:rsid w:val="00857203"/>
    <w:rsid w:val="0089691F"/>
    <w:rsid w:val="008B497B"/>
    <w:rsid w:val="008B6382"/>
    <w:rsid w:val="008E43A3"/>
    <w:rsid w:val="008F6DF3"/>
    <w:rsid w:val="00913885"/>
    <w:rsid w:val="00940052"/>
    <w:rsid w:val="00945900"/>
    <w:rsid w:val="00967159"/>
    <w:rsid w:val="00972A73"/>
    <w:rsid w:val="00981AFA"/>
    <w:rsid w:val="00987A2D"/>
    <w:rsid w:val="009E17AF"/>
    <w:rsid w:val="00A01F49"/>
    <w:rsid w:val="00A03B43"/>
    <w:rsid w:val="00A30FDA"/>
    <w:rsid w:val="00A3763E"/>
    <w:rsid w:val="00A85A5B"/>
    <w:rsid w:val="00A945A2"/>
    <w:rsid w:val="00A94A42"/>
    <w:rsid w:val="00AA2D97"/>
    <w:rsid w:val="00AC01BC"/>
    <w:rsid w:val="00AD15A5"/>
    <w:rsid w:val="00AE086B"/>
    <w:rsid w:val="00B13160"/>
    <w:rsid w:val="00B15EB1"/>
    <w:rsid w:val="00B37999"/>
    <w:rsid w:val="00B5500F"/>
    <w:rsid w:val="00BE0CA6"/>
    <w:rsid w:val="00C02BA2"/>
    <w:rsid w:val="00C17DC3"/>
    <w:rsid w:val="00C31CD9"/>
    <w:rsid w:val="00C51CA0"/>
    <w:rsid w:val="00C736D9"/>
    <w:rsid w:val="00CA00E9"/>
    <w:rsid w:val="00CB73BA"/>
    <w:rsid w:val="00CF6DA2"/>
    <w:rsid w:val="00CF747C"/>
    <w:rsid w:val="00D40EA0"/>
    <w:rsid w:val="00D537DA"/>
    <w:rsid w:val="00D67FF6"/>
    <w:rsid w:val="00D942D6"/>
    <w:rsid w:val="00D94897"/>
    <w:rsid w:val="00DC0BD0"/>
    <w:rsid w:val="00DE179E"/>
    <w:rsid w:val="00E0065F"/>
    <w:rsid w:val="00E24BDF"/>
    <w:rsid w:val="00E37C75"/>
    <w:rsid w:val="00E41FA9"/>
    <w:rsid w:val="00E72455"/>
    <w:rsid w:val="00E90EB0"/>
    <w:rsid w:val="00EC2F9E"/>
    <w:rsid w:val="00ED56F3"/>
    <w:rsid w:val="00F675FE"/>
    <w:rsid w:val="00FC6C00"/>
    <w:rsid w:val="00FE1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676"/>
  </w:style>
  <w:style w:type="paragraph" w:styleId="1">
    <w:name w:val="heading 1"/>
    <w:basedOn w:val="a"/>
    <w:next w:val="a"/>
    <w:link w:val="10"/>
    <w:qFormat/>
    <w:rsid w:val="00C51CA0"/>
    <w:pPr>
      <w:keepNext/>
      <w:spacing w:before="240" w:after="60" w:line="240" w:lineRule="auto"/>
      <w:outlineLvl w:val="0"/>
    </w:pPr>
    <w:rPr>
      <w:rFonts w:ascii="Arial" w:eastAsia="Times New Roman" w:hAnsi="Arial" w:cs="Arial"/>
      <w:b/>
      <w:bCs/>
      <w:kern w:val="32"/>
      <w:sz w:val="32"/>
      <w:szCs w:val="32"/>
      <w:lang w:val="uk-UA"/>
    </w:rPr>
  </w:style>
  <w:style w:type="paragraph" w:styleId="2">
    <w:name w:val="heading 2"/>
    <w:basedOn w:val="a"/>
    <w:next w:val="a"/>
    <w:link w:val="20"/>
    <w:semiHidden/>
    <w:unhideWhenUsed/>
    <w:qFormat/>
    <w:rsid w:val="00C51CA0"/>
    <w:pPr>
      <w:keepNext/>
      <w:tabs>
        <w:tab w:val="left" w:pos="0"/>
      </w:tabs>
      <w:spacing w:after="0" w:line="360" w:lineRule="auto"/>
      <w:ind w:left="360"/>
      <w:outlineLvl w:val="1"/>
    </w:pPr>
    <w:rPr>
      <w:rFonts w:ascii="Times New Roman" w:eastAsia="Times New Roman" w:hAnsi="Times New Roman" w:cs="Times New Roman"/>
      <w:sz w:val="28"/>
      <w:szCs w:val="28"/>
      <w:lang w:val="uk-UA"/>
    </w:rPr>
  </w:style>
  <w:style w:type="paragraph" w:styleId="7">
    <w:name w:val="heading 7"/>
    <w:basedOn w:val="a"/>
    <w:next w:val="a"/>
    <w:link w:val="70"/>
    <w:uiPriority w:val="99"/>
    <w:semiHidden/>
    <w:unhideWhenUsed/>
    <w:qFormat/>
    <w:rsid w:val="00CB73BA"/>
    <w:pPr>
      <w:keepNext/>
      <w:spacing w:after="0" w:line="240" w:lineRule="auto"/>
      <w:ind w:firstLine="600"/>
      <w:jc w:val="center"/>
      <w:outlineLvl w:val="6"/>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CA0"/>
    <w:rPr>
      <w:rFonts w:ascii="Arial" w:eastAsia="Times New Roman" w:hAnsi="Arial" w:cs="Arial"/>
      <w:b/>
      <w:bCs/>
      <w:kern w:val="32"/>
      <w:sz w:val="32"/>
      <w:szCs w:val="32"/>
      <w:lang w:val="uk-UA"/>
    </w:rPr>
  </w:style>
  <w:style w:type="character" w:customStyle="1" w:styleId="20">
    <w:name w:val="Заголовок 2 Знак"/>
    <w:basedOn w:val="a0"/>
    <w:link w:val="2"/>
    <w:semiHidden/>
    <w:rsid w:val="00C51CA0"/>
    <w:rPr>
      <w:rFonts w:ascii="Times New Roman" w:eastAsia="Times New Roman" w:hAnsi="Times New Roman" w:cs="Times New Roman"/>
      <w:sz w:val="28"/>
      <w:szCs w:val="28"/>
      <w:lang w:val="uk-UA"/>
    </w:rPr>
  </w:style>
  <w:style w:type="character" w:customStyle="1" w:styleId="70">
    <w:name w:val="Заголовок 7 Знак"/>
    <w:basedOn w:val="a0"/>
    <w:link w:val="7"/>
    <w:uiPriority w:val="99"/>
    <w:semiHidden/>
    <w:rsid w:val="00CB73BA"/>
    <w:rPr>
      <w:rFonts w:ascii="Times New Roman" w:eastAsia="Times New Roman" w:hAnsi="Times New Roman" w:cs="Times New Roman"/>
      <w:b/>
      <w:bCs/>
      <w:sz w:val="28"/>
      <w:szCs w:val="28"/>
      <w:lang w:val="uk-UA"/>
    </w:rPr>
  </w:style>
  <w:style w:type="paragraph" w:styleId="a3">
    <w:name w:val="Normal (Web)"/>
    <w:basedOn w:val="a"/>
    <w:uiPriority w:val="99"/>
    <w:semiHidden/>
    <w:unhideWhenUsed/>
    <w:qFormat/>
    <w:rsid w:val="00CB73B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11"/>
    <w:uiPriority w:val="99"/>
    <w:semiHidden/>
    <w:unhideWhenUsed/>
    <w:qFormat/>
    <w:rsid w:val="00CB73BA"/>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11">
    <w:name w:val="Верхний колонтитул Знак1"/>
    <w:basedOn w:val="a0"/>
    <w:link w:val="a4"/>
    <w:uiPriority w:val="99"/>
    <w:semiHidden/>
    <w:locked/>
    <w:rsid w:val="00CB73BA"/>
    <w:rPr>
      <w:rFonts w:ascii="Times New Roman" w:eastAsia="Times New Roman" w:hAnsi="Times New Roman" w:cs="Times New Roman"/>
      <w:sz w:val="28"/>
      <w:szCs w:val="28"/>
    </w:rPr>
  </w:style>
  <w:style w:type="character" w:customStyle="1" w:styleId="a5">
    <w:name w:val="Верхний колонтитул Знак"/>
    <w:basedOn w:val="a0"/>
    <w:link w:val="a4"/>
    <w:uiPriority w:val="99"/>
    <w:semiHidden/>
    <w:rsid w:val="00CB73BA"/>
  </w:style>
  <w:style w:type="paragraph" w:styleId="a6">
    <w:name w:val="footer"/>
    <w:basedOn w:val="a"/>
    <w:link w:val="12"/>
    <w:uiPriority w:val="99"/>
    <w:semiHidden/>
    <w:unhideWhenUsed/>
    <w:rsid w:val="00CB73BA"/>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12">
    <w:name w:val="Нижний колонтитул Знак1"/>
    <w:basedOn w:val="a0"/>
    <w:link w:val="a6"/>
    <w:uiPriority w:val="99"/>
    <w:semiHidden/>
    <w:locked/>
    <w:rsid w:val="00CB73BA"/>
    <w:rPr>
      <w:rFonts w:ascii="Times New Roman" w:eastAsia="Times New Roman" w:hAnsi="Times New Roman" w:cs="Times New Roman"/>
      <w:sz w:val="28"/>
      <w:szCs w:val="28"/>
    </w:rPr>
  </w:style>
  <w:style w:type="character" w:customStyle="1" w:styleId="a7">
    <w:name w:val="Нижний колонтитул Знак"/>
    <w:basedOn w:val="a0"/>
    <w:link w:val="a6"/>
    <w:uiPriority w:val="99"/>
    <w:semiHidden/>
    <w:rsid w:val="00CB73BA"/>
  </w:style>
  <w:style w:type="paragraph" w:styleId="3">
    <w:name w:val="Body Text 3"/>
    <w:basedOn w:val="a"/>
    <w:link w:val="30"/>
    <w:uiPriority w:val="99"/>
    <w:semiHidden/>
    <w:unhideWhenUsed/>
    <w:rsid w:val="00CB73B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CB73BA"/>
    <w:rPr>
      <w:rFonts w:ascii="Times New Roman" w:eastAsia="Times New Roman" w:hAnsi="Times New Roman" w:cs="Times New Roman"/>
      <w:sz w:val="16"/>
      <w:szCs w:val="16"/>
    </w:rPr>
  </w:style>
  <w:style w:type="paragraph" w:styleId="a8">
    <w:name w:val="List Paragraph"/>
    <w:basedOn w:val="a"/>
    <w:uiPriority w:val="34"/>
    <w:qFormat/>
    <w:rsid w:val="00CB73BA"/>
    <w:pPr>
      <w:spacing w:after="0" w:line="240" w:lineRule="auto"/>
      <w:ind w:left="720"/>
    </w:pPr>
    <w:rPr>
      <w:rFonts w:ascii="Times New Roman" w:eastAsia="Times New Roman" w:hAnsi="Times New Roman" w:cs="Times New Roman"/>
      <w:sz w:val="28"/>
      <w:szCs w:val="28"/>
    </w:rPr>
  </w:style>
  <w:style w:type="character" w:customStyle="1" w:styleId="FontStyle15">
    <w:name w:val="Font Style15"/>
    <w:rsid w:val="00CB73BA"/>
    <w:rPr>
      <w:rFonts w:ascii="Times New Roman" w:hAnsi="Times New Roman" w:cs="Times New Roman" w:hint="default"/>
      <w:sz w:val="26"/>
      <w:szCs w:val="26"/>
    </w:rPr>
  </w:style>
  <w:style w:type="table" w:styleId="a9">
    <w:name w:val="Table Grid"/>
    <w:basedOn w:val="a1"/>
    <w:uiPriority w:val="39"/>
    <w:qFormat/>
    <w:rsid w:val="002B4C54"/>
    <w:pPr>
      <w:spacing w:after="0" w:line="240" w:lineRule="auto"/>
    </w:pPr>
    <w:rPr>
      <w:rFonts w:ascii="Times New Roman" w:eastAsia="Times New Roman" w:hAnsi="Times New Roman" w:cs="Times New Roman"/>
      <w:sz w:val="20"/>
      <w:szCs w:val="20"/>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qFormat/>
    <w:rsid w:val="00C51CA0"/>
    <w:pPr>
      <w:spacing w:after="120"/>
    </w:pPr>
  </w:style>
  <w:style w:type="character" w:customStyle="1" w:styleId="ab">
    <w:name w:val="Основной текст Знак"/>
    <w:basedOn w:val="a0"/>
    <w:link w:val="aa"/>
    <w:uiPriority w:val="99"/>
    <w:rsid w:val="00C51CA0"/>
  </w:style>
  <w:style w:type="character" w:styleId="ac">
    <w:name w:val="FollowedHyperlink"/>
    <w:basedOn w:val="a0"/>
    <w:uiPriority w:val="99"/>
    <w:semiHidden/>
    <w:unhideWhenUsed/>
    <w:rsid w:val="00C51CA0"/>
    <w:rPr>
      <w:color w:val="800080" w:themeColor="followedHyperlink"/>
      <w:u w:val="single"/>
    </w:rPr>
  </w:style>
  <w:style w:type="paragraph" w:styleId="ad">
    <w:name w:val="Body Text Indent"/>
    <w:basedOn w:val="a"/>
    <w:link w:val="ae"/>
    <w:uiPriority w:val="99"/>
    <w:semiHidden/>
    <w:unhideWhenUsed/>
    <w:qFormat/>
    <w:rsid w:val="00C51CA0"/>
    <w:pPr>
      <w:spacing w:after="0" w:line="360" w:lineRule="auto"/>
      <w:ind w:left="709" w:firstLine="992"/>
      <w:jc w:val="both"/>
    </w:pPr>
    <w:rPr>
      <w:rFonts w:ascii="Times New Roman" w:eastAsia="Times New Roman" w:hAnsi="Times New Roman" w:cs="Times New Roman"/>
      <w:sz w:val="28"/>
      <w:szCs w:val="20"/>
      <w:lang w:val="uk-UA" w:eastAsia="uk-UA"/>
    </w:rPr>
  </w:style>
  <w:style w:type="character" w:customStyle="1" w:styleId="ae">
    <w:name w:val="Основной текст с отступом Знак"/>
    <w:basedOn w:val="a0"/>
    <w:link w:val="ad"/>
    <w:uiPriority w:val="99"/>
    <w:semiHidden/>
    <w:rsid w:val="00C51CA0"/>
    <w:rPr>
      <w:rFonts w:ascii="Times New Roman" w:eastAsia="Times New Roman" w:hAnsi="Times New Roman" w:cs="Times New Roman"/>
      <w:sz w:val="28"/>
      <w:szCs w:val="20"/>
      <w:lang w:val="uk-UA" w:eastAsia="uk-UA"/>
    </w:rPr>
  </w:style>
  <w:style w:type="paragraph" w:styleId="af">
    <w:name w:val="Subtitle"/>
    <w:basedOn w:val="a"/>
    <w:link w:val="af0"/>
    <w:uiPriority w:val="99"/>
    <w:qFormat/>
    <w:rsid w:val="00C51CA0"/>
    <w:pPr>
      <w:spacing w:after="0" w:line="240" w:lineRule="auto"/>
      <w:jc w:val="center"/>
    </w:pPr>
    <w:rPr>
      <w:rFonts w:ascii="Times New Roman" w:eastAsia="Times New Roman" w:hAnsi="Times New Roman" w:cs="Times New Roman"/>
      <w:sz w:val="28"/>
      <w:szCs w:val="20"/>
      <w:lang w:val="uk-UA"/>
    </w:rPr>
  </w:style>
  <w:style w:type="character" w:customStyle="1" w:styleId="af0">
    <w:name w:val="Подзаголовок Знак"/>
    <w:basedOn w:val="a0"/>
    <w:link w:val="af"/>
    <w:uiPriority w:val="99"/>
    <w:rsid w:val="00C51CA0"/>
    <w:rPr>
      <w:rFonts w:ascii="Times New Roman" w:eastAsia="Times New Roman" w:hAnsi="Times New Roman" w:cs="Times New Roman"/>
      <w:sz w:val="28"/>
      <w:szCs w:val="20"/>
      <w:lang w:val="uk-UA"/>
    </w:rPr>
  </w:style>
  <w:style w:type="character" w:customStyle="1" w:styleId="af1">
    <w:name w:val="Текст выноски Знак"/>
    <w:basedOn w:val="a0"/>
    <w:link w:val="af2"/>
    <w:uiPriority w:val="99"/>
    <w:semiHidden/>
    <w:rsid w:val="00C51CA0"/>
    <w:rPr>
      <w:rFonts w:ascii="Tahoma" w:eastAsia="Times New Roman" w:hAnsi="Tahoma" w:cs="Tahoma"/>
      <w:sz w:val="16"/>
      <w:szCs w:val="16"/>
      <w:lang w:val="uk-UA"/>
    </w:rPr>
  </w:style>
  <w:style w:type="paragraph" w:styleId="af2">
    <w:name w:val="Balloon Text"/>
    <w:basedOn w:val="a"/>
    <w:link w:val="af1"/>
    <w:uiPriority w:val="99"/>
    <w:semiHidden/>
    <w:unhideWhenUsed/>
    <w:qFormat/>
    <w:rsid w:val="00C51CA0"/>
    <w:pPr>
      <w:spacing w:after="0" w:line="240" w:lineRule="auto"/>
    </w:pPr>
    <w:rPr>
      <w:rFonts w:ascii="Tahoma" w:eastAsia="Times New Roman" w:hAnsi="Tahoma" w:cs="Tahoma"/>
      <w:sz w:val="16"/>
      <w:szCs w:val="16"/>
      <w:lang w:val="uk-UA"/>
    </w:rPr>
  </w:style>
  <w:style w:type="paragraph" w:customStyle="1" w:styleId="Style2">
    <w:name w:val="Style2"/>
    <w:basedOn w:val="a"/>
    <w:uiPriority w:val="99"/>
    <w:qFormat/>
    <w:rsid w:val="00C51CA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
    <w:name w:val="Основной текст (2)_"/>
    <w:link w:val="22"/>
    <w:locked/>
    <w:rsid w:val="00C51CA0"/>
    <w:rPr>
      <w:rFonts w:ascii="Lucida Sans Unicode" w:hAnsi="Lucida Sans Unicode" w:cs="Lucida Sans Unicode"/>
      <w:spacing w:val="4"/>
      <w:sz w:val="10"/>
      <w:szCs w:val="10"/>
      <w:shd w:val="clear" w:color="auto" w:fill="FFFFFF"/>
    </w:rPr>
  </w:style>
  <w:style w:type="paragraph" w:customStyle="1" w:styleId="22">
    <w:name w:val="Основной текст (2)"/>
    <w:basedOn w:val="a"/>
    <w:link w:val="21"/>
    <w:qFormat/>
    <w:rsid w:val="00C51CA0"/>
    <w:pPr>
      <w:widowControl w:val="0"/>
      <w:shd w:val="clear" w:color="auto" w:fill="FFFFFF"/>
      <w:spacing w:before="180" w:after="0" w:line="298" w:lineRule="exact"/>
    </w:pPr>
    <w:rPr>
      <w:rFonts w:ascii="Lucida Sans Unicode" w:hAnsi="Lucida Sans Unicode" w:cs="Lucida Sans Unicode"/>
      <w:spacing w:val="4"/>
      <w:sz w:val="10"/>
      <w:szCs w:val="10"/>
    </w:rPr>
  </w:style>
  <w:style w:type="character" w:customStyle="1" w:styleId="120">
    <w:name w:val="Заголовок №1 (2)_"/>
    <w:link w:val="121"/>
    <w:uiPriority w:val="99"/>
    <w:locked/>
    <w:rsid w:val="00C51CA0"/>
    <w:rPr>
      <w:rFonts w:ascii="Lucida Sans Unicode" w:hAnsi="Lucida Sans Unicode" w:cs="Lucida Sans Unicode"/>
      <w:sz w:val="23"/>
      <w:szCs w:val="23"/>
      <w:shd w:val="clear" w:color="auto" w:fill="FFFFFF"/>
    </w:rPr>
  </w:style>
  <w:style w:type="paragraph" w:customStyle="1" w:styleId="121">
    <w:name w:val="Заголовок №1 (2)1"/>
    <w:basedOn w:val="a"/>
    <w:link w:val="120"/>
    <w:uiPriority w:val="99"/>
    <w:qFormat/>
    <w:rsid w:val="00C51CA0"/>
    <w:pPr>
      <w:widowControl w:val="0"/>
      <w:shd w:val="clear" w:color="auto" w:fill="FFFFFF"/>
      <w:spacing w:after="1500" w:line="298" w:lineRule="exact"/>
      <w:outlineLvl w:val="0"/>
    </w:pPr>
    <w:rPr>
      <w:rFonts w:ascii="Lucida Sans Unicode" w:hAnsi="Lucida Sans Unicode" w:cs="Lucida Sans Unicode"/>
      <w:sz w:val="23"/>
      <w:szCs w:val="23"/>
    </w:rPr>
  </w:style>
  <w:style w:type="character" w:customStyle="1" w:styleId="af3">
    <w:name w:val="Основной текст_"/>
    <w:link w:val="23"/>
    <w:locked/>
    <w:rsid w:val="00C51CA0"/>
    <w:rPr>
      <w:rFonts w:ascii="Lucida Sans Unicode" w:eastAsia="Lucida Sans Unicode" w:hAnsi="Lucida Sans Unicode" w:cs="Lucida Sans Unicode"/>
      <w:spacing w:val="1"/>
      <w:sz w:val="19"/>
      <w:szCs w:val="19"/>
      <w:shd w:val="clear" w:color="auto" w:fill="FFFFFF"/>
    </w:rPr>
  </w:style>
  <w:style w:type="paragraph" w:customStyle="1" w:styleId="23">
    <w:name w:val="Основной текст2"/>
    <w:basedOn w:val="a"/>
    <w:link w:val="af3"/>
    <w:qFormat/>
    <w:rsid w:val="00C51CA0"/>
    <w:pPr>
      <w:widowControl w:val="0"/>
      <w:shd w:val="clear" w:color="auto" w:fill="FFFFFF"/>
      <w:spacing w:before="60" w:after="0" w:line="0" w:lineRule="atLeast"/>
    </w:pPr>
    <w:rPr>
      <w:rFonts w:ascii="Lucida Sans Unicode" w:eastAsia="Lucida Sans Unicode" w:hAnsi="Lucida Sans Unicode" w:cs="Lucida Sans Unicode"/>
      <w:spacing w:val="1"/>
      <w:sz w:val="19"/>
      <w:szCs w:val="19"/>
    </w:rPr>
  </w:style>
  <w:style w:type="character" w:customStyle="1" w:styleId="4">
    <w:name w:val="Основной текст (4)_"/>
    <w:link w:val="40"/>
    <w:locked/>
    <w:rsid w:val="00C51CA0"/>
    <w:rPr>
      <w:rFonts w:ascii="Lucida Sans Unicode" w:eastAsia="Lucida Sans Unicode" w:hAnsi="Lucida Sans Unicode" w:cs="Lucida Sans Unicode"/>
      <w:spacing w:val="7"/>
      <w:sz w:val="11"/>
      <w:szCs w:val="11"/>
      <w:shd w:val="clear" w:color="auto" w:fill="FFFFFF"/>
    </w:rPr>
  </w:style>
  <w:style w:type="paragraph" w:customStyle="1" w:styleId="40">
    <w:name w:val="Основной текст (4)"/>
    <w:basedOn w:val="a"/>
    <w:link w:val="4"/>
    <w:qFormat/>
    <w:rsid w:val="00C51CA0"/>
    <w:pPr>
      <w:widowControl w:val="0"/>
      <w:shd w:val="clear" w:color="auto" w:fill="FFFFFF"/>
      <w:spacing w:before="60" w:after="180" w:line="0" w:lineRule="atLeast"/>
      <w:jc w:val="center"/>
    </w:pPr>
    <w:rPr>
      <w:rFonts w:ascii="Lucida Sans Unicode" w:eastAsia="Lucida Sans Unicode" w:hAnsi="Lucida Sans Unicode" w:cs="Lucida Sans Unicode"/>
      <w:spacing w:val="7"/>
      <w:sz w:val="11"/>
      <w:szCs w:val="11"/>
    </w:rPr>
  </w:style>
  <w:style w:type="character" w:customStyle="1" w:styleId="24">
    <w:name w:val="Заголовок №2_"/>
    <w:link w:val="25"/>
    <w:locked/>
    <w:rsid w:val="00C51CA0"/>
    <w:rPr>
      <w:rFonts w:ascii="Sylfaen" w:eastAsia="Sylfaen" w:hAnsi="Sylfaen" w:cs="Sylfaen"/>
      <w:spacing w:val="23"/>
      <w:shd w:val="clear" w:color="auto" w:fill="FFFFFF"/>
    </w:rPr>
  </w:style>
  <w:style w:type="paragraph" w:customStyle="1" w:styleId="25">
    <w:name w:val="Заголовок №2"/>
    <w:basedOn w:val="a"/>
    <w:link w:val="24"/>
    <w:qFormat/>
    <w:rsid w:val="00C51CA0"/>
    <w:pPr>
      <w:widowControl w:val="0"/>
      <w:shd w:val="clear" w:color="auto" w:fill="FFFFFF"/>
      <w:spacing w:after="540" w:line="0" w:lineRule="atLeast"/>
      <w:jc w:val="center"/>
      <w:outlineLvl w:val="1"/>
    </w:pPr>
    <w:rPr>
      <w:rFonts w:ascii="Sylfaen" w:eastAsia="Sylfaen" w:hAnsi="Sylfaen" w:cs="Sylfaen"/>
      <w:spacing w:val="23"/>
    </w:rPr>
  </w:style>
  <w:style w:type="character" w:customStyle="1" w:styleId="31">
    <w:name w:val="Основной текст (3)_"/>
    <w:link w:val="32"/>
    <w:locked/>
    <w:rsid w:val="00C51CA0"/>
    <w:rPr>
      <w:rFonts w:ascii="Lucida Sans Unicode" w:eastAsia="Lucida Sans Unicode" w:hAnsi="Lucida Sans Unicode" w:cs="Lucida Sans Unicode"/>
      <w:sz w:val="12"/>
      <w:szCs w:val="12"/>
      <w:shd w:val="clear" w:color="auto" w:fill="FFFFFF"/>
    </w:rPr>
  </w:style>
  <w:style w:type="paragraph" w:customStyle="1" w:styleId="32">
    <w:name w:val="Основной текст (3)"/>
    <w:basedOn w:val="a"/>
    <w:link w:val="31"/>
    <w:qFormat/>
    <w:rsid w:val="00C51CA0"/>
    <w:pPr>
      <w:widowControl w:val="0"/>
      <w:shd w:val="clear" w:color="auto" w:fill="FFFFFF"/>
      <w:spacing w:before="180" w:after="240" w:line="0" w:lineRule="atLeast"/>
      <w:jc w:val="center"/>
    </w:pPr>
    <w:rPr>
      <w:rFonts w:ascii="Lucida Sans Unicode" w:eastAsia="Lucida Sans Unicode" w:hAnsi="Lucida Sans Unicode" w:cs="Lucida Sans Unicode"/>
      <w:sz w:val="12"/>
      <w:szCs w:val="12"/>
    </w:rPr>
  </w:style>
  <w:style w:type="paragraph" w:customStyle="1" w:styleId="Default">
    <w:name w:val="Default"/>
    <w:uiPriority w:val="99"/>
    <w:qFormat/>
    <w:rsid w:val="00C51CA0"/>
    <w:pPr>
      <w:autoSpaceDE w:val="0"/>
      <w:autoSpaceDN w:val="0"/>
      <w:adjustRightInd w:val="0"/>
      <w:spacing w:after="0" w:line="240" w:lineRule="auto"/>
    </w:pPr>
    <w:rPr>
      <w:rFonts w:ascii="Times New Roman" w:eastAsiaTheme="minorHAnsi" w:hAnsi="Times New Roman" w:cs="Times New Roman"/>
      <w:color w:val="000000"/>
      <w:sz w:val="24"/>
      <w:szCs w:val="24"/>
      <w:lang w:val="uk-UA" w:eastAsia="en-US"/>
    </w:rPr>
  </w:style>
  <w:style w:type="paragraph" w:customStyle="1" w:styleId="TableParagraph">
    <w:name w:val="Table Paragraph"/>
    <w:basedOn w:val="a"/>
    <w:uiPriority w:val="1"/>
    <w:qFormat/>
    <w:rsid w:val="00C51CA0"/>
    <w:pPr>
      <w:widowControl w:val="0"/>
      <w:suppressAutoHyphens/>
      <w:spacing w:before="100" w:after="0" w:line="240" w:lineRule="auto"/>
    </w:pPr>
    <w:rPr>
      <w:rFonts w:ascii="Times New Roman" w:eastAsia="Times New Roman" w:hAnsi="Times New Roman" w:cs="Times New Roman"/>
      <w:sz w:val="20"/>
      <w:szCs w:val="20"/>
      <w:lang w:val="uk-UA" w:eastAsia="en-US"/>
    </w:rPr>
  </w:style>
  <w:style w:type="character" w:customStyle="1" w:styleId="FontStyle11">
    <w:name w:val="Font Style11"/>
    <w:rsid w:val="00C51CA0"/>
    <w:rPr>
      <w:rFonts w:ascii="Times New Roman" w:hAnsi="Times New Roman" w:cs="Times New Roman" w:hint="default"/>
      <w:sz w:val="18"/>
      <w:szCs w:val="18"/>
    </w:rPr>
  </w:style>
  <w:style w:type="character" w:customStyle="1" w:styleId="13">
    <w:name w:val="Основной текст Знак1"/>
    <w:uiPriority w:val="99"/>
    <w:rsid w:val="00C51CA0"/>
    <w:rPr>
      <w:rFonts w:ascii="Lucida Sans Unicode" w:hAnsi="Lucida Sans Unicode" w:cs="Lucida Sans Unicode" w:hint="default"/>
      <w:strike w:val="0"/>
      <w:dstrike w:val="0"/>
      <w:spacing w:val="4"/>
      <w:sz w:val="15"/>
      <w:szCs w:val="15"/>
      <w:u w:val="none"/>
      <w:effect w:val="none"/>
    </w:rPr>
  </w:style>
  <w:style w:type="character" w:customStyle="1" w:styleId="39">
    <w:name w:val="Заголовок №3 + 9"/>
    <w:aliases w:val="5 pt"/>
    <w:rsid w:val="00C51CA0"/>
    <w:rPr>
      <w:rFonts w:ascii="Lucida Sans Unicode" w:hAnsi="Lucida Sans Unicode" w:cs="Lucida Sans Unicode" w:hint="default"/>
      <w:strike w:val="0"/>
      <w:dstrike w:val="0"/>
      <w:spacing w:val="4"/>
      <w:sz w:val="23"/>
      <w:szCs w:val="23"/>
      <w:u w:val="none"/>
      <w:effect w:val="none"/>
    </w:rPr>
  </w:style>
  <w:style w:type="character" w:customStyle="1" w:styleId="33">
    <w:name w:val="Заголовок №3"/>
    <w:rsid w:val="00C51CA0"/>
    <w:rPr>
      <w:rFonts w:ascii="Lucida Sans Unicode" w:eastAsia="Lucida Sans Unicode" w:hAnsi="Lucida Sans Unicode" w:cs="Lucida Sans Unicode" w:hint="default"/>
      <w:b w:val="0"/>
      <w:bCs w:val="0"/>
      <w:i w:val="0"/>
      <w:iCs w:val="0"/>
      <w:smallCaps w:val="0"/>
      <w:color w:val="000000"/>
      <w:spacing w:val="1"/>
      <w:w w:val="100"/>
      <w:position w:val="0"/>
      <w:sz w:val="24"/>
      <w:szCs w:val="24"/>
      <w:u w:val="single"/>
      <w:lang w:val="uk-UA" w:eastAsia="uk-UA" w:bidi="uk-UA"/>
    </w:rPr>
  </w:style>
  <w:style w:type="character" w:customStyle="1" w:styleId="14">
    <w:name w:val="Основной текст1"/>
    <w:rsid w:val="00C51CA0"/>
    <w:rPr>
      <w:rFonts w:ascii="Lucida Sans Unicode" w:eastAsia="Lucida Sans Unicode" w:hAnsi="Lucida Sans Unicode" w:cs="Lucida Sans Unicode" w:hint="default"/>
      <w:b w:val="0"/>
      <w:bCs w:val="0"/>
      <w:i w:val="0"/>
      <w:iCs w:val="0"/>
      <w:smallCaps w:val="0"/>
      <w:color w:val="000000"/>
      <w:spacing w:val="1"/>
      <w:w w:val="100"/>
      <w:position w:val="0"/>
      <w:sz w:val="19"/>
      <w:szCs w:val="19"/>
      <w:u w:val="single"/>
      <w:lang w:val="uk-UA" w:eastAsia="uk-UA" w:bidi="uk-UA"/>
    </w:rPr>
  </w:style>
  <w:style w:type="character" w:customStyle="1" w:styleId="100">
    <w:name w:val="Основной текст + 10"/>
    <w:aliases w:val="5 pt1,Интервал 0 pt4"/>
    <w:uiPriority w:val="99"/>
    <w:rsid w:val="00C51CA0"/>
    <w:rPr>
      <w:rFonts w:ascii="Lucida Sans Unicode" w:hAnsi="Lucida Sans Unicode" w:cs="Lucida Sans Unicode" w:hint="default"/>
      <w:strike w:val="0"/>
      <w:dstrike w:val="0"/>
      <w:spacing w:val="-5"/>
      <w:sz w:val="21"/>
      <w:szCs w:val="21"/>
      <w:u w:val="none"/>
      <w:effect w:val="none"/>
    </w:rPr>
  </w:style>
  <w:style w:type="character" w:customStyle="1" w:styleId="122">
    <w:name w:val="Заголовок №1 (2)"/>
    <w:uiPriority w:val="99"/>
    <w:rsid w:val="00C51CA0"/>
    <w:rPr>
      <w:rFonts w:ascii="Lucida Sans Unicode" w:hAnsi="Lucida Sans Unicode" w:cs="Lucida Sans Unicode" w:hint="default"/>
      <w:sz w:val="23"/>
      <w:szCs w:val="23"/>
      <w:u w:val="single"/>
      <w:shd w:val="clear" w:color="auto" w:fill="FFFFFF"/>
    </w:rPr>
  </w:style>
  <w:style w:type="character" w:customStyle="1" w:styleId="apple-converted-space">
    <w:name w:val="apple-converted-space"/>
    <w:qFormat/>
    <w:rsid w:val="00C51CA0"/>
  </w:style>
  <w:style w:type="character" w:styleId="af4">
    <w:name w:val="Hyperlink"/>
    <w:basedOn w:val="a0"/>
    <w:uiPriority w:val="99"/>
    <w:unhideWhenUsed/>
    <w:rsid w:val="00B15E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700882">
      <w:bodyDiv w:val="1"/>
      <w:marLeft w:val="0"/>
      <w:marRight w:val="0"/>
      <w:marTop w:val="0"/>
      <w:marBottom w:val="0"/>
      <w:divBdr>
        <w:top w:val="none" w:sz="0" w:space="0" w:color="auto"/>
        <w:left w:val="none" w:sz="0" w:space="0" w:color="auto"/>
        <w:bottom w:val="none" w:sz="0" w:space="0" w:color="auto"/>
        <w:right w:val="none" w:sz="0" w:space="0" w:color="auto"/>
      </w:divBdr>
    </w:div>
    <w:div w:id="431556743">
      <w:bodyDiv w:val="1"/>
      <w:marLeft w:val="0"/>
      <w:marRight w:val="0"/>
      <w:marTop w:val="0"/>
      <w:marBottom w:val="0"/>
      <w:divBdr>
        <w:top w:val="none" w:sz="0" w:space="0" w:color="auto"/>
        <w:left w:val="none" w:sz="0" w:space="0" w:color="auto"/>
        <w:bottom w:val="none" w:sz="0" w:space="0" w:color="auto"/>
        <w:right w:val="none" w:sz="0" w:space="0" w:color="auto"/>
      </w:divBdr>
    </w:div>
    <w:div w:id="638145367">
      <w:bodyDiv w:val="1"/>
      <w:marLeft w:val="0"/>
      <w:marRight w:val="0"/>
      <w:marTop w:val="0"/>
      <w:marBottom w:val="0"/>
      <w:divBdr>
        <w:top w:val="none" w:sz="0" w:space="0" w:color="auto"/>
        <w:left w:val="none" w:sz="0" w:space="0" w:color="auto"/>
        <w:bottom w:val="none" w:sz="0" w:space="0" w:color="auto"/>
        <w:right w:val="none" w:sz="0" w:space="0" w:color="auto"/>
      </w:divBdr>
    </w:div>
    <w:div w:id="646469658">
      <w:bodyDiv w:val="1"/>
      <w:marLeft w:val="0"/>
      <w:marRight w:val="0"/>
      <w:marTop w:val="0"/>
      <w:marBottom w:val="0"/>
      <w:divBdr>
        <w:top w:val="none" w:sz="0" w:space="0" w:color="auto"/>
        <w:left w:val="none" w:sz="0" w:space="0" w:color="auto"/>
        <w:bottom w:val="none" w:sz="0" w:space="0" w:color="auto"/>
        <w:right w:val="none" w:sz="0" w:space="0" w:color="auto"/>
      </w:divBdr>
    </w:div>
    <w:div w:id="659237394">
      <w:bodyDiv w:val="1"/>
      <w:marLeft w:val="0"/>
      <w:marRight w:val="0"/>
      <w:marTop w:val="0"/>
      <w:marBottom w:val="0"/>
      <w:divBdr>
        <w:top w:val="none" w:sz="0" w:space="0" w:color="auto"/>
        <w:left w:val="none" w:sz="0" w:space="0" w:color="auto"/>
        <w:bottom w:val="none" w:sz="0" w:space="0" w:color="auto"/>
        <w:right w:val="none" w:sz="0" w:space="0" w:color="auto"/>
      </w:divBdr>
    </w:div>
    <w:div w:id="942109965">
      <w:bodyDiv w:val="1"/>
      <w:marLeft w:val="0"/>
      <w:marRight w:val="0"/>
      <w:marTop w:val="0"/>
      <w:marBottom w:val="0"/>
      <w:divBdr>
        <w:top w:val="none" w:sz="0" w:space="0" w:color="auto"/>
        <w:left w:val="none" w:sz="0" w:space="0" w:color="auto"/>
        <w:bottom w:val="none" w:sz="0" w:space="0" w:color="auto"/>
        <w:right w:val="none" w:sz="0" w:space="0" w:color="auto"/>
      </w:divBdr>
    </w:div>
    <w:div w:id="1159886548">
      <w:bodyDiv w:val="1"/>
      <w:marLeft w:val="0"/>
      <w:marRight w:val="0"/>
      <w:marTop w:val="0"/>
      <w:marBottom w:val="0"/>
      <w:divBdr>
        <w:top w:val="none" w:sz="0" w:space="0" w:color="auto"/>
        <w:left w:val="none" w:sz="0" w:space="0" w:color="auto"/>
        <w:bottom w:val="none" w:sz="0" w:space="0" w:color="auto"/>
        <w:right w:val="none" w:sz="0" w:space="0" w:color="auto"/>
      </w:divBdr>
    </w:div>
    <w:div w:id="1226144047">
      <w:bodyDiv w:val="1"/>
      <w:marLeft w:val="0"/>
      <w:marRight w:val="0"/>
      <w:marTop w:val="0"/>
      <w:marBottom w:val="0"/>
      <w:divBdr>
        <w:top w:val="none" w:sz="0" w:space="0" w:color="auto"/>
        <w:left w:val="none" w:sz="0" w:space="0" w:color="auto"/>
        <w:bottom w:val="none" w:sz="0" w:space="0" w:color="auto"/>
        <w:right w:val="none" w:sz="0" w:space="0" w:color="auto"/>
      </w:divBdr>
    </w:div>
    <w:div w:id="1754085774">
      <w:bodyDiv w:val="1"/>
      <w:marLeft w:val="0"/>
      <w:marRight w:val="0"/>
      <w:marTop w:val="0"/>
      <w:marBottom w:val="0"/>
      <w:divBdr>
        <w:top w:val="none" w:sz="0" w:space="0" w:color="auto"/>
        <w:left w:val="none" w:sz="0" w:space="0" w:color="auto"/>
        <w:bottom w:val="none" w:sz="0" w:space="0" w:color="auto"/>
        <w:right w:val="none" w:sz="0" w:space="0" w:color="auto"/>
      </w:divBdr>
    </w:div>
    <w:div w:id="1784887352">
      <w:bodyDiv w:val="1"/>
      <w:marLeft w:val="0"/>
      <w:marRight w:val="0"/>
      <w:marTop w:val="0"/>
      <w:marBottom w:val="0"/>
      <w:divBdr>
        <w:top w:val="none" w:sz="0" w:space="0" w:color="auto"/>
        <w:left w:val="none" w:sz="0" w:space="0" w:color="auto"/>
        <w:bottom w:val="none" w:sz="0" w:space="0" w:color="auto"/>
        <w:right w:val="none" w:sz="0" w:space="0" w:color="auto"/>
      </w:divBdr>
    </w:div>
    <w:div w:id="1796557643">
      <w:bodyDiv w:val="1"/>
      <w:marLeft w:val="0"/>
      <w:marRight w:val="0"/>
      <w:marTop w:val="0"/>
      <w:marBottom w:val="0"/>
      <w:divBdr>
        <w:top w:val="none" w:sz="0" w:space="0" w:color="auto"/>
        <w:left w:val="none" w:sz="0" w:space="0" w:color="auto"/>
        <w:bottom w:val="none" w:sz="0" w:space="0" w:color="auto"/>
        <w:right w:val="none" w:sz="0" w:space="0" w:color="auto"/>
      </w:divBdr>
    </w:div>
    <w:div w:id="1836652524">
      <w:bodyDiv w:val="1"/>
      <w:marLeft w:val="0"/>
      <w:marRight w:val="0"/>
      <w:marTop w:val="0"/>
      <w:marBottom w:val="0"/>
      <w:divBdr>
        <w:top w:val="none" w:sz="0" w:space="0" w:color="auto"/>
        <w:left w:val="none" w:sz="0" w:space="0" w:color="auto"/>
        <w:bottom w:val="none" w:sz="0" w:space="0" w:color="auto"/>
        <w:right w:val="none" w:sz="0" w:space="0" w:color="auto"/>
      </w:divBdr>
    </w:div>
    <w:div w:id="21269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agroscienc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1</Pages>
  <Words>6258</Words>
  <Characters>35671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2024-09-19T16:13:00Z</dcterms:created>
  <dcterms:modified xsi:type="dcterms:W3CDTF">2025-09-19T09:17:00Z</dcterms:modified>
</cp:coreProperties>
</file>